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DB1" w:rsidRPr="00521C48" w:rsidRDefault="002E4DB1">
      <w:pPr>
        <w:spacing w:after="0" w:line="259" w:lineRule="auto"/>
        <w:ind w:left="0" w:right="0" w:firstLine="0"/>
        <w:jc w:val="left"/>
        <w:rPr>
          <w:vertAlign w:val="superscript"/>
        </w:rPr>
      </w:pPr>
    </w:p>
    <w:p w:rsidR="002E4DB1" w:rsidRPr="004B221B" w:rsidRDefault="005A346C">
      <w:pPr>
        <w:spacing w:after="186"/>
        <w:ind w:left="0" w:right="0" w:firstLine="0"/>
      </w:pPr>
      <w:r>
        <w:t>T</w:t>
      </w:r>
      <w:r w:rsidR="00F16FFD">
        <w:t>emeljem</w:t>
      </w:r>
      <w:r w:rsidR="002E66B0">
        <w:t xml:space="preserve"> članka 6. Zakona o zakupu i kupoprodaji poslovnog prostora („Narodne novine“ </w:t>
      </w:r>
      <w:r w:rsidR="00F16FFD">
        <w:t xml:space="preserve">br. </w:t>
      </w:r>
      <w:r w:rsidR="002E66B0">
        <w:t>125/11, 64/15</w:t>
      </w:r>
      <w:r w:rsidR="00172124">
        <w:t>,</w:t>
      </w:r>
      <w:r w:rsidR="00F16FFD">
        <w:t xml:space="preserve"> 112/18</w:t>
      </w:r>
      <w:r w:rsidR="00172124">
        <w:t xml:space="preserve"> i 123/24</w:t>
      </w:r>
      <w:r w:rsidR="002E66B0">
        <w:t>), članaka 4. Odluke o zakupu i kupoprodaji poslovnog prostora („Službeni</w:t>
      </w:r>
      <w:r w:rsidR="00F16FFD">
        <w:t xml:space="preserve"> glasnik Grada Zagreba“, br. </w:t>
      </w:r>
      <w:r w:rsidR="00172124">
        <w:t>19/22</w:t>
      </w:r>
      <w:r w:rsidR="002E66B0">
        <w:t>) te Zaključka o kriterijima za određivanje zakupnine za poslovni prostor („Služb</w:t>
      </w:r>
      <w:r w:rsidR="00717F62">
        <w:t>eni glasnik Grada Zagreba“,</w:t>
      </w:r>
      <w:r w:rsidR="00172124">
        <w:t xml:space="preserve"> br. 14/23, 39/23, 3/24 i 21/25</w:t>
      </w:r>
      <w:r w:rsidR="00C858F4">
        <w:t xml:space="preserve">) </w:t>
      </w:r>
      <w:r w:rsidR="00F16FFD" w:rsidRPr="00172124">
        <w:rPr>
          <w:b/>
        </w:rPr>
        <w:t>Školski odbor IX</w:t>
      </w:r>
      <w:r w:rsidR="002E66B0" w:rsidRPr="00172124">
        <w:rPr>
          <w:b/>
        </w:rPr>
        <w:t xml:space="preserve">. gimnazije, Zagreb, </w:t>
      </w:r>
      <w:r w:rsidR="00F16FFD" w:rsidRPr="00172124">
        <w:rPr>
          <w:b/>
        </w:rPr>
        <w:t xml:space="preserve">Dobojska 12, </w:t>
      </w:r>
      <w:r w:rsidR="002E66B0" w:rsidRPr="00172124">
        <w:rPr>
          <w:b/>
        </w:rPr>
        <w:t>raspisuje</w:t>
      </w:r>
      <w:r w:rsidR="002E66B0" w:rsidRPr="003D393B">
        <w:t xml:space="preserve"> </w:t>
      </w:r>
      <w:r w:rsidR="007344D1" w:rsidRPr="00FE0E67">
        <w:t xml:space="preserve">dana </w:t>
      </w:r>
      <w:r w:rsidR="00FE0E67" w:rsidRPr="00FE0E67">
        <w:t>10.</w:t>
      </w:r>
      <w:r w:rsidR="00EC3DDB">
        <w:t xml:space="preserve"> </w:t>
      </w:r>
      <w:r w:rsidR="00FE0E67" w:rsidRPr="00FE0E67">
        <w:t>6.</w:t>
      </w:r>
      <w:r w:rsidR="00EC3DDB">
        <w:t xml:space="preserve"> </w:t>
      </w:r>
      <w:r w:rsidR="00FE0E67" w:rsidRPr="00FE0E67">
        <w:t>2026.</w:t>
      </w:r>
    </w:p>
    <w:p w:rsidR="008659EA" w:rsidRDefault="002E66B0" w:rsidP="008659EA">
      <w:pPr>
        <w:spacing w:after="156" w:line="259" w:lineRule="auto"/>
        <w:ind w:left="0" w:right="11" w:firstLine="0"/>
        <w:contextualSpacing/>
        <w:jc w:val="center"/>
        <w:rPr>
          <w:b/>
        </w:rPr>
      </w:pPr>
      <w:r>
        <w:rPr>
          <w:b/>
        </w:rPr>
        <w:t xml:space="preserve">JAVNI NATJEČAJ </w:t>
      </w:r>
    </w:p>
    <w:p w:rsidR="002E4DB1" w:rsidRDefault="00521C48" w:rsidP="008659EA">
      <w:pPr>
        <w:spacing w:after="156" w:line="259" w:lineRule="auto"/>
        <w:ind w:left="0" w:right="11" w:firstLine="0"/>
        <w:contextualSpacing/>
        <w:jc w:val="center"/>
        <w:rPr>
          <w:b/>
        </w:rPr>
      </w:pPr>
      <w:r>
        <w:rPr>
          <w:b/>
        </w:rPr>
        <w:t>ZA</w:t>
      </w:r>
      <w:r w:rsidR="008659EA">
        <w:rPr>
          <w:b/>
        </w:rPr>
        <w:t xml:space="preserve"> DAVANJE U </w:t>
      </w:r>
      <w:r w:rsidR="002E66B0">
        <w:rPr>
          <w:b/>
        </w:rPr>
        <w:t xml:space="preserve">ZAKUP </w:t>
      </w:r>
      <w:r w:rsidR="008659EA">
        <w:rPr>
          <w:b/>
        </w:rPr>
        <w:t>ŠKOLSKOG</w:t>
      </w:r>
      <w:r w:rsidR="002E66B0">
        <w:rPr>
          <w:b/>
        </w:rPr>
        <w:t xml:space="preserve"> PROSTORA </w:t>
      </w:r>
    </w:p>
    <w:p w:rsidR="00793874" w:rsidRDefault="00793874" w:rsidP="008659EA">
      <w:pPr>
        <w:spacing w:after="156" w:line="259" w:lineRule="auto"/>
        <w:ind w:left="0" w:right="11" w:firstLine="0"/>
        <w:contextualSpacing/>
        <w:jc w:val="center"/>
        <w:rPr>
          <w:b/>
        </w:rPr>
      </w:pPr>
      <w:r>
        <w:rPr>
          <w:b/>
        </w:rPr>
        <w:t>PRIKUPLJANJEM PISANIH PONUDA</w:t>
      </w:r>
    </w:p>
    <w:p w:rsidR="008659EA" w:rsidRDefault="008659EA" w:rsidP="008659EA">
      <w:pPr>
        <w:spacing w:after="156" w:line="259" w:lineRule="auto"/>
        <w:ind w:left="0" w:right="11" w:firstLine="0"/>
        <w:contextualSpacing/>
        <w:jc w:val="center"/>
      </w:pPr>
    </w:p>
    <w:p w:rsidR="0002508F" w:rsidRDefault="00793874" w:rsidP="00D27562">
      <w:pPr>
        <w:pStyle w:val="Odlomakpopisa"/>
        <w:numPr>
          <w:ilvl w:val="0"/>
          <w:numId w:val="12"/>
        </w:numPr>
        <w:spacing w:after="30"/>
        <w:ind w:right="0"/>
      </w:pPr>
      <w:r w:rsidRPr="00D27562">
        <w:rPr>
          <w:color w:val="auto"/>
        </w:rPr>
        <w:t xml:space="preserve">Raspisuje se javni natječaj </w:t>
      </w:r>
      <w:r>
        <w:t>za</w:t>
      </w:r>
      <w:r w:rsidR="00420D1C">
        <w:t xml:space="preserve"> davanje u zakup zatvorenog </w:t>
      </w:r>
      <w:r w:rsidR="0002508F">
        <w:t xml:space="preserve">školskog </w:t>
      </w:r>
      <w:r w:rsidR="00420D1C">
        <w:t>prostora</w:t>
      </w:r>
      <w:r w:rsidR="00D27562">
        <w:t xml:space="preserve"> kojeg zajednički koriste IX. gimnazija i Druga ekonomska škola</w:t>
      </w:r>
      <w:r w:rsidR="0002508F">
        <w:t>, prikupljanjem pisanih ponuda</w:t>
      </w:r>
      <w:r w:rsidR="00420D1C">
        <w:t xml:space="preserve"> u</w:t>
      </w:r>
      <w:r w:rsidR="0002508F">
        <w:t xml:space="preserve"> zatvorenim omotnicama, kako slijedi: </w:t>
      </w:r>
    </w:p>
    <w:tbl>
      <w:tblPr>
        <w:tblStyle w:val="Reetkatablice"/>
        <w:tblpPr w:leftFromText="180" w:rightFromText="180" w:vertAnchor="text" w:horzAnchor="margin" w:tblpXSpec="center" w:tblpY="340"/>
        <w:tblW w:w="10768" w:type="dxa"/>
        <w:tblLook w:val="04A0" w:firstRow="1" w:lastRow="0" w:firstColumn="1" w:lastColumn="0" w:noHBand="0" w:noVBand="1"/>
      </w:tblPr>
      <w:tblGrid>
        <w:gridCol w:w="1256"/>
        <w:gridCol w:w="991"/>
        <w:gridCol w:w="1139"/>
        <w:gridCol w:w="1060"/>
        <w:gridCol w:w="2506"/>
        <w:gridCol w:w="1378"/>
        <w:gridCol w:w="1276"/>
        <w:gridCol w:w="1162"/>
      </w:tblGrid>
      <w:tr w:rsidR="0002508F" w:rsidTr="00BE3794">
        <w:trPr>
          <w:trHeight w:val="852"/>
        </w:trPr>
        <w:tc>
          <w:tcPr>
            <w:tcW w:w="1256" w:type="dxa"/>
          </w:tcPr>
          <w:p w:rsidR="0002508F" w:rsidRPr="00DA3C13" w:rsidRDefault="0002508F" w:rsidP="00DA3C13">
            <w:pPr>
              <w:pStyle w:val="Odlomakpopisa"/>
              <w:spacing w:after="30"/>
              <w:ind w:left="0" w:right="0" w:firstLine="0"/>
              <w:jc w:val="center"/>
              <w:rPr>
                <w:b/>
                <w:sz w:val="20"/>
                <w:szCs w:val="20"/>
              </w:rPr>
            </w:pPr>
            <w:r w:rsidRPr="00DA3C13">
              <w:rPr>
                <w:b/>
                <w:sz w:val="20"/>
                <w:szCs w:val="20"/>
              </w:rPr>
              <w:t>Adresa</w:t>
            </w:r>
          </w:p>
        </w:tc>
        <w:tc>
          <w:tcPr>
            <w:tcW w:w="991" w:type="dxa"/>
          </w:tcPr>
          <w:p w:rsidR="0002508F" w:rsidRPr="00DA3C13" w:rsidRDefault="0002508F" w:rsidP="00DA3C13">
            <w:pPr>
              <w:pStyle w:val="Odlomakpopisa"/>
              <w:spacing w:after="30"/>
              <w:ind w:left="0" w:right="0" w:firstLine="0"/>
              <w:jc w:val="center"/>
              <w:rPr>
                <w:b/>
                <w:sz w:val="20"/>
                <w:szCs w:val="20"/>
              </w:rPr>
            </w:pPr>
            <w:r w:rsidRPr="00DA3C13">
              <w:rPr>
                <w:b/>
                <w:sz w:val="20"/>
                <w:szCs w:val="20"/>
              </w:rPr>
              <w:t>Površina</w:t>
            </w:r>
          </w:p>
        </w:tc>
        <w:tc>
          <w:tcPr>
            <w:tcW w:w="1139" w:type="dxa"/>
          </w:tcPr>
          <w:p w:rsidR="0002508F" w:rsidRPr="00DA3C13" w:rsidRDefault="0002508F" w:rsidP="00DA3C13">
            <w:pPr>
              <w:pStyle w:val="Odlomakpopisa"/>
              <w:spacing w:after="30"/>
              <w:ind w:left="0" w:right="0" w:firstLine="0"/>
              <w:jc w:val="center"/>
              <w:rPr>
                <w:b/>
                <w:sz w:val="20"/>
                <w:szCs w:val="20"/>
              </w:rPr>
            </w:pPr>
            <w:r w:rsidRPr="00DA3C13">
              <w:rPr>
                <w:b/>
                <w:sz w:val="20"/>
                <w:szCs w:val="20"/>
              </w:rPr>
              <w:t>Energetski certifikat</w:t>
            </w:r>
          </w:p>
        </w:tc>
        <w:tc>
          <w:tcPr>
            <w:tcW w:w="1060" w:type="dxa"/>
          </w:tcPr>
          <w:p w:rsidR="0002508F" w:rsidRPr="00DA3C13" w:rsidRDefault="0002508F" w:rsidP="00DA3C13">
            <w:pPr>
              <w:pStyle w:val="Odlomakpopisa"/>
              <w:spacing w:after="30"/>
              <w:ind w:left="0" w:right="0" w:firstLine="0"/>
              <w:jc w:val="center"/>
              <w:rPr>
                <w:b/>
                <w:sz w:val="20"/>
                <w:szCs w:val="20"/>
              </w:rPr>
            </w:pPr>
            <w:r w:rsidRPr="00DA3C13">
              <w:rPr>
                <w:b/>
                <w:sz w:val="20"/>
                <w:szCs w:val="20"/>
              </w:rPr>
              <w:t>Položaj</w:t>
            </w:r>
          </w:p>
        </w:tc>
        <w:tc>
          <w:tcPr>
            <w:tcW w:w="2506" w:type="dxa"/>
          </w:tcPr>
          <w:p w:rsidR="0002508F" w:rsidRPr="00DA3C13" w:rsidRDefault="0002508F" w:rsidP="00DA3C13">
            <w:pPr>
              <w:pStyle w:val="Odlomakpopisa"/>
              <w:spacing w:after="30"/>
              <w:ind w:left="0" w:right="0" w:firstLine="0"/>
              <w:jc w:val="center"/>
              <w:rPr>
                <w:b/>
                <w:sz w:val="20"/>
                <w:szCs w:val="20"/>
              </w:rPr>
            </w:pPr>
            <w:r w:rsidRPr="00DA3C13">
              <w:rPr>
                <w:b/>
                <w:sz w:val="20"/>
                <w:szCs w:val="20"/>
              </w:rPr>
              <w:t>Namjena</w:t>
            </w:r>
          </w:p>
        </w:tc>
        <w:tc>
          <w:tcPr>
            <w:tcW w:w="1378" w:type="dxa"/>
          </w:tcPr>
          <w:p w:rsidR="0002508F" w:rsidRPr="00DA3C13" w:rsidRDefault="0002508F" w:rsidP="00DA3C13">
            <w:pPr>
              <w:pStyle w:val="Odlomakpopisa"/>
              <w:spacing w:after="30"/>
              <w:ind w:left="0" w:right="0" w:firstLine="0"/>
              <w:jc w:val="center"/>
              <w:rPr>
                <w:b/>
                <w:sz w:val="20"/>
                <w:szCs w:val="20"/>
              </w:rPr>
            </w:pPr>
            <w:r w:rsidRPr="00DA3C13">
              <w:rPr>
                <w:b/>
                <w:sz w:val="20"/>
                <w:szCs w:val="20"/>
              </w:rPr>
              <w:t>Početna mjesečna zakupnina bez PDV-a</w:t>
            </w:r>
          </w:p>
        </w:tc>
        <w:tc>
          <w:tcPr>
            <w:tcW w:w="1276" w:type="dxa"/>
          </w:tcPr>
          <w:p w:rsidR="0002508F" w:rsidRPr="00DA3C13" w:rsidRDefault="0002508F" w:rsidP="00DA3C13">
            <w:pPr>
              <w:pStyle w:val="Odlomakpopisa"/>
              <w:spacing w:after="30"/>
              <w:ind w:left="0" w:right="0" w:firstLine="0"/>
              <w:jc w:val="center"/>
              <w:rPr>
                <w:b/>
                <w:sz w:val="20"/>
                <w:szCs w:val="20"/>
              </w:rPr>
            </w:pPr>
            <w:r w:rsidRPr="00DA3C13">
              <w:rPr>
                <w:b/>
                <w:sz w:val="20"/>
                <w:szCs w:val="20"/>
              </w:rPr>
              <w:t>Jamčevina</w:t>
            </w:r>
          </w:p>
        </w:tc>
        <w:tc>
          <w:tcPr>
            <w:tcW w:w="1162" w:type="dxa"/>
          </w:tcPr>
          <w:p w:rsidR="0002508F" w:rsidRPr="00DA3C13" w:rsidRDefault="0002508F" w:rsidP="00DA3C13">
            <w:pPr>
              <w:pStyle w:val="Odlomakpopisa"/>
              <w:spacing w:after="30"/>
              <w:ind w:left="0" w:right="0" w:firstLine="0"/>
              <w:jc w:val="center"/>
              <w:rPr>
                <w:b/>
                <w:sz w:val="20"/>
                <w:szCs w:val="20"/>
              </w:rPr>
            </w:pPr>
            <w:r w:rsidRPr="00D078FB">
              <w:rPr>
                <w:b/>
                <w:sz w:val="20"/>
                <w:szCs w:val="20"/>
              </w:rPr>
              <w:t>Datum i vrijeme pregleda prostora</w:t>
            </w:r>
          </w:p>
        </w:tc>
      </w:tr>
      <w:tr w:rsidR="0002508F" w:rsidTr="00BE3794">
        <w:trPr>
          <w:trHeight w:val="217"/>
        </w:trPr>
        <w:tc>
          <w:tcPr>
            <w:tcW w:w="1256" w:type="dxa"/>
          </w:tcPr>
          <w:p w:rsidR="0002508F" w:rsidRDefault="0002508F" w:rsidP="00DA3C13">
            <w:pPr>
              <w:pStyle w:val="Odlomakpopisa"/>
              <w:spacing w:after="30"/>
              <w:ind w:left="0" w:right="0" w:firstLine="0"/>
              <w:jc w:val="center"/>
            </w:pPr>
            <w:r>
              <w:t>Dobojska 12, Zagreb</w:t>
            </w:r>
          </w:p>
        </w:tc>
        <w:tc>
          <w:tcPr>
            <w:tcW w:w="991" w:type="dxa"/>
          </w:tcPr>
          <w:p w:rsidR="0002508F" w:rsidRDefault="0002508F" w:rsidP="00DA3C13">
            <w:pPr>
              <w:pStyle w:val="Odlomakpopisa"/>
              <w:spacing w:after="30"/>
              <w:ind w:left="0" w:right="0" w:firstLine="0"/>
              <w:jc w:val="center"/>
            </w:pPr>
            <w:r>
              <w:t>25 m</w:t>
            </w:r>
            <w:r w:rsidRPr="0002508F">
              <w:rPr>
                <w:vertAlign w:val="superscript"/>
              </w:rPr>
              <w:t>2</w:t>
            </w:r>
          </w:p>
        </w:tc>
        <w:tc>
          <w:tcPr>
            <w:tcW w:w="1139" w:type="dxa"/>
          </w:tcPr>
          <w:p w:rsidR="0002508F" w:rsidRDefault="00567305" w:rsidP="00DA3C13">
            <w:pPr>
              <w:pStyle w:val="Odlomakpopisa"/>
              <w:spacing w:after="30"/>
              <w:ind w:left="0" w:right="0" w:firstLine="0"/>
              <w:jc w:val="center"/>
            </w:pPr>
            <w:r>
              <w:t>E</w:t>
            </w:r>
          </w:p>
        </w:tc>
        <w:tc>
          <w:tcPr>
            <w:tcW w:w="1060" w:type="dxa"/>
          </w:tcPr>
          <w:p w:rsidR="0002508F" w:rsidRDefault="0002508F" w:rsidP="00DA3C13">
            <w:pPr>
              <w:pStyle w:val="Odlomakpopisa"/>
              <w:spacing w:after="30"/>
              <w:ind w:left="0" w:right="0" w:firstLine="0"/>
              <w:jc w:val="center"/>
            </w:pPr>
            <w:r>
              <w:t>Prizemlje školske zgrade</w:t>
            </w:r>
          </w:p>
        </w:tc>
        <w:tc>
          <w:tcPr>
            <w:tcW w:w="2506" w:type="dxa"/>
          </w:tcPr>
          <w:p w:rsidR="0002508F" w:rsidRDefault="0002508F" w:rsidP="00DA3C13">
            <w:pPr>
              <w:pStyle w:val="Odlomakpopisa"/>
              <w:spacing w:after="30"/>
              <w:ind w:left="0" w:right="0" w:firstLine="0"/>
              <w:jc w:val="center"/>
            </w:pPr>
            <w:r>
              <w:t xml:space="preserve">Prodaja toplih i hladnih napitaka, pekarskih i drugih sličnih proizvoda te svih vrsta sendviča i sl. pod zajedničkim imenom </w:t>
            </w:r>
            <w:r w:rsidR="00797AAA">
              <w:t>„</w:t>
            </w:r>
            <w:r>
              <w:t>ZDRAVLJAK</w:t>
            </w:r>
            <w:r w:rsidR="00797AAA">
              <w:t>“</w:t>
            </w:r>
          </w:p>
        </w:tc>
        <w:tc>
          <w:tcPr>
            <w:tcW w:w="1378" w:type="dxa"/>
          </w:tcPr>
          <w:p w:rsidR="0002508F" w:rsidRDefault="00F96CB6" w:rsidP="00DA3C13">
            <w:pPr>
              <w:pStyle w:val="Odlomakpopisa"/>
              <w:spacing w:after="30"/>
              <w:ind w:left="0" w:right="0" w:firstLine="0"/>
              <w:jc w:val="center"/>
            </w:pPr>
            <w:r>
              <w:t>650</w:t>
            </w:r>
            <w:r w:rsidR="00BE3794">
              <w:t>,00 eura</w:t>
            </w:r>
          </w:p>
          <w:p w:rsidR="00B3125F" w:rsidRPr="00B3125F" w:rsidRDefault="00B3125F" w:rsidP="00DA3C13">
            <w:pPr>
              <w:pStyle w:val="Odlomakpopisa"/>
              <w:spacing w:after="30"/>
              <w:ind w:left="0" w:right="0" w:firstLine="0"/>
              <w:jc w:val="center"/>
              <w:rPr>
                <w:sz w:val="18"/>
                <w:szCs w:val="18"/>
              </w:rPr>
            </w:pPr>
          </w:p>
        </w:tc>
        <w:tc>
          <w:tcPr>
            <w:tcW w:w="1276" w:type="dxa"/>
          </w:tcPr>
          <w:p w:rsidR="0002508F" w:rsidRDefault="00FA7209" w:rsidP="00DA3C13">
            <w:pPr>
              <w:pStyle w:val="Odlomakpopisa"/>
              <w:spacing w:after="30"/>
              <w:ind w:left="0" w:right="0" w:firstLine="0"/>
              <w:jc w:val="center"/>
            </w:pPr>
            <w:r>
              <w:t>1.950</w:t>
            </w:r>
            <w:r w:rsidR="00BE3794">
              <w:t>,</w:t>
            </w:r>
            <w:r w:rsidR="00DA3C13">
              <w:t>00</w:t>
            </w:r>
            <w:r w:rsidR="00BE3794">
              <w:t xml:space="preserve"> eura</w:t>
            </w:r>
          </w:p>
        </w:tc>
        <w:tc>
          <w:tcPr>
            <w:tcW w:w="1162" w:type="dxa"/>
          </w:tcPr>
          <w:p w:rsidR="0002508F" w:rsidRDefault="008A5A09" w:rsidP="00DA3C13">
            <w:pPr>
              <w:pStyle w:val="Odlomakpopisa"/>
              <w:spacing w:after="30"/>
              <w:ind w:left="0" w:right="0" w:firstLine="0"/>
              <w:jc w:val="center"/>
            </w:pPr>
            <w:r w:rsidRPr="00EC3DDB">
              <w:t>16</w:t>
            </w:r>
            <w:r w:rsidR="00F10012">
              <w:t>.6. do 18.6.2026. od 12.00 do 14</w:t>
            </w:r>
            <w:bookmarkStart w:id="0" w:name="_GoBack"/>
            <w:bookmarkEnd w:id="0"/>
            <w:r w:rsidRPr="00EC3DDB">
              <w:t>.00</w:t>
            </w:r>
          </w:p>
        </w:tc>
      </w:tr>
    </w:tbl>
    <w:p w:rsidR="00420D1C" w:rsidRPr="00420D1C" w:rsidRDefault="00420D1C" w:rsidP="00803CC1">
      <w:pPr>
        <w:spacing w:after="30"/>
        <w:ind w:left="0" w:right="0" w:firstLine="0"/>
      </w:pPr>
    </w:p>
    <w:p w:rsidR="00803CC1" w:rsidRDefault="00803CC1" w:rsidP="009A16DB">
      <w:pPr>
        <w:spacing w:after="30"/>
        <w:ind w:right="0" w:hanging="10"/>
        <w:rPr>
          <w:b/>
        </w:rPr>
      </w:pPr>
    </w:p>
    <w:p w:rsidR="002E4DB1" w:rsidRDefault="00803CC1" w:rsidP="00803CC1">
      <w:pPr>
        <w:pStyle w:val="Odlomakpopisa"/>
        <w:numPr>
          <w:ilvl w:val="0"/>
          <w:numId w:val="12"/>
        </w:numPr>
        <w:spacing w:after="30"/>
        <w:ind w:right="0"/>
      </w:pPr>
      <w:r>
        <w:t>Navedeni prostor</w:t>
      </w:r>
      <w:r w:rsidR="00B05DDC">
        <w:t xml:space="preserve"> daje</w:t>
      </w:r>
      <w:r>
        <w:t xml:space="preserve"> se</w:t>
      </w:r>
      <w:r w:rsidR="00B05DDC">
        <w:t xml:space="preserve"> u zakup na</w:t>
      </w:r>
      <w:r>
        <w:t xml:space="preserve"> </w:t>
      </w:r>
      <w:r w:rsidRPr="00AF7F8E">
        <w:rPr>
          <w:color w:val="auto"/>
        </w:rPr>
        <w:t>određeno vrijeme</w:t>
      </w:r>
      <w:r w:rsidR="00B05DDC" w:rsidRPr="00AF7F8E">
        <w:rPr>
          <w:color w:val="auto"/>
        </w:rPr>
        <w:t xml:space="preserve"> </w:t>
      </w:r>
      <w:r w:rsidR="00B05DDC">
        <w:t>od 5 godina</w:t>
      </w:r>
    </w:p>
    <w:p w:rsidR="00181163" w:rsidRDefault="00181163" w:rsidP="00181163">
      <w:pPr>
        <w:pStyle w:val="Odlomakpopisa"/>
        <w:spacing w:after="30"/>
        <w:ind w:right="0" w:firstLine="0"/>
      </w:pPr>
    </w:p>
    <w:p w:rsidR="009F296C" w:rsidRPr="009F296C" w:rsidRDefault="00181163" w:rsidP="009F296C">
      <w:pPr>
        <w:pStyle w:val="Odlomakpopisa"/>
        <w:numPr>
          <w:ilvl w:val="0"/>
          <w:numId w:val="12"/>
        </w:numPr>
        <w:spacing w:after="30"/>
        <w:ind w:right="0"/>
        <w:rPr>
          <w:color w:val="auto"/>
        </w:rPr>
      </w:pPr>
      <w:r w:rsidRPr="002C299A">
        <w:rPr>
          <w:color w:val="auto"/>
        </w:rPr>
        <w:t>Naved</w:t>
      </w:r>
      <w:r w:rsidR="009F296C">
        <w:rPr>
          <w:color w:val="auto"/>
        </w:rPr>
        <w:t>eni</w:t>
      </w:r>
      <w:r w:rsidRPr="002C299A">
        <w:rPr>
          <w:color w:val="auto"/>
        </w:rPr>
        <w:t xml:space="preserve"> </w:t>
      </w:r>
      <w:r w:rsidR="009F296C" w:rsidRPr="009F296C">
        <w:rPr>
          <w:color w:val="auto"/>
        </w:rPr>
        <w:t>prostor nije slobodan od osoba i stvari dosadašnjeg zakupnika koji predmetni prostor koristi temeljem ugovora o zakupu sklopljenog na određeno vrijeme.</w:t>
      </w:r>
    </w:p>
    <w:p w:rsidR="002E4DB1" w:rsidRPr="009F296C" w:rsidRDefault="009F296C" w:rsidP="009F296C">
      <w:pPr>
        <w:pStyle w:val="Odlomakpopisa"/>
        <w:spacing w:after="30"/>
        <w:ind w:right="0" w:firstLine="0"/>
      </w:pPr>
      <w:r w:rsidRPr="009F296C">
        <w:rPr>
          <w:color w:val="auto"/>
        </w:rPr>
        <w:t>Sukladno odredbama ugovora o zakupu, dosadašnji zakupnik obvezan je po isteku ugovora predati prostor zakupodavcu slobodan od osoba i stvari, u stanju u kojem ga je preuzeo, uzimajući u obzir redovito trošenje prostora.</w:t>
      </w:r>
    </w:p>
    <w:p w:rsidR="009F296C" w:rsidRDefault="009F296C" w:rsidP="009F296C">
      <w:pPr>
        <w:pStyle w:val="Odlomakpopisa"/>
        <w:spacing w:after="30"/>
        <w:ind w:right="0" w:firstLine="0"/>
      </w:pPr>
    </w:p>
    <w:p w:rsidR="002E4DB1" w:rsidRPr="00AF7F8E" w:rsidRDefault="002E66B0" w:rsidP="00696EF7">
      <w:pPr>
        <w:pStyle w:val="Odlomakpopisa"/>
        <w:numPr>
          <w:ilvl w:val="0"/>
          <w:numId w:val="12"/>
        </w:numPr>
        <w:ind w:right="0"/>
        <w:rPr>
          <w:color w:val="auto"/>
        </w:rPr>
      </w:pPr>
      <w:r w:rsidRPr="00AF7F8E">
        <w:rPr>
          <w:color w:val="auto"/>
        </w:rPr>
        <w:t>P</w:t>
      </w:r>
      <w:r w:rsidR="00696EF7">
        <w:rPr>
          <w:color w:val="auto"/>
        </w:rPr>
        <w:t xml:space="preserve">očetni </w:t>
      </w:r>
      <w:r w:rsidR="00696EF7" w:rsidRPr="00696EF7">
        <w:rPr>
          <w:color w:val="auto"/>
        </w:rPr>
        <w:t>iznos mjesečne zakupnine utvrđen je odlukom Školskog odbora, sukladno članku 22. Odluke o zakupu i kupoprodaji poslovnoga prostora („Službeni glasnik Grada Zagreba“, br. 19/22)</w:t>
      </w:r>
      <w:r w:rsidR="00696EF7">
        <w:rPr>
          <w:color w:val="auto"/>
        </w:rPr>
        <w:t xml:space="preserve">, </w:t>
      </w:r>
      <w:r w:rsidR="00696EF7" w:rsidRPr="00696EF7">
        <w:rPr>
          <w:color w:val="auto"/>
        </w:rPr>
        <w:t>kojim je propisano da pravne osobe u vlasništvu Grada Zagreba mogu odrediti drugačiji početni iznos mjesečne zakupnin</w:t>
      </w:r>
      <w:r w:rsidR="00696EF7">
        <w:rPr>
          <w:color w:val="auto"/>
        </w:rPr>
        <w:t>e od početnog iznosa propisanog Zaključkom</w:t>
      </w:r>
      <w:r w:rsidR="00C858F4" w:rsidRPr="00AF7F8E">
        <w:rPr>
          <w:color w:val="auto"/>
        </w:rPr>
        <w:t xml:space="preserve"> o kriterijima za određivanje zakupnine za poslovni prostor </w:t>
      </w:r>
      <w:r w:rsidR="00696EF7" w:rsidRPr="00696EF7">
        <w:rPr>
          <w:color w:val="auto"/>
        </w:rPr>
        <w:t>(„Službeni glasnik Grada Zagreba“, br. 14/23, 39/23, 3/24 i 21/25)</w:t>
      </w:r>
      <w:r w:rsidR="00696EF7">
        <w:rPr>
          <w:color w:val="auto"/>
        </w:rPr>
        <w:t>.</w:t>
      </w:r>
      <w:r w:rsidR="00696EF7" w:rsidRPr="00696EF7">
        <w:rPr>
          <w:color w:val="auto"/>
        </w:rPr>
        <w:t xml:space="preserve"> </w:t>
      </w:r>
    </w:p>
    <w:p w:rsidR="00D80C72" w:rsidRDefault="00D80C72" w:rsidP="00D80C72">
      <w:pPr>
        <w:pStyle w:val="Odlomakpopisa"/>
        <w:spacing w:after="28"/>
        <w:ind w:right="0" w:firstLine="0"/>
      </w:pPr>
    </w:p>
    <w:p w:rsidR="00D80C72" w:rsidRDefault="00D80C72" w:rsidP="00D80C72">
      <w:pPr>
        <w:pStyle w:val="Odlomakpopisa"/>
        <w:spacing w:after="28"/>
        <w:ind w:right="0" w:firstLine="0"/>
      </w:pPr>
      <w:r>
        <w:t xml:space="preserve">Troškovi režija (struja, voda, </w:t>
      </w:r>
      <w:r w:rsidR="00CD658E">
        <w:t>odvoz otpada</w:t>
      </w:r>
      <w:r>
        <w:t xml:space="preserve"> i sl.) nisu uračunati u cijenu zakupa te je zakupnik dužan iste posebno plaćati.</w:t>
      </w:r>
    </w:p>
    <w:p w:rsidR="00D80C72" w:rsidRPr="00D80C72" w:rsidRDefault="00D80C72" w:rsidP="00D80C72">
      <w:pPr>
        <w:pStyle w:val="Odlomakpopisa"/>
        <w:ind w:right="0" w:firstLine="0"/>
        <w:rPr>
          <w:color w:val="FF0000"/>
        </w:rPr>
      </w:pPr>
      <w:r>
        <w:t xml:space="preserve">U mjesecima srpnju i kolovozu zakupnina se ne plaća. </w:t>
      </w:r>
      <w:r w:rsidRPr="00D80C72">
        <w:rPr>
          <w:color w:val="FF0000"/>
        </w:rPr>
        <w:t xml:space="preserve"> </w:t>
      </w:r>
    </w:p>
    <w:p w:rsidR="00D80C72" w:rsidRPr="00AF7F8E" w:rsidRDefault="00AF7F8E" w:rsidP="00AF7F8E">
      <w:pPr>
        <w:pStyle w:val="Odlomakpopisa"/>
        <w:ind w:right="0" w:firstLine="0"/>
        <w:rPr>
          <w:color w:val="auto"/>
        </w:rPr>
      </w:pPr>
      <w:r>
        <w:rPr>
          <w:color w:val="auto"/>
        </w:rPr>
        <w:t>Zakupnina se umanjuje za 50</w:t>
      </w:r>
      <w:r w:rsidR="00D80C72" w:rsidRPr="00D80C72">
        <w:rPr>
          <w:color w:val="auto"/>
        </w:rPr>
        <w:t xml:space="preserve"> % ugovorenog iz</w:t>
      </w:r>
      <w:r>
        <w:rPr>
          <w:color w:val="auto"/>
        </w:rPr>
        <w:t xml:space="preserve">nosa za siječanj i lipanj, a 25 </w:t>
      </w:r>
      <w:r w:rsidR="00D80C72" w:rsidRPr="00D80C72">
        <w:rPr>
          <w:color w:val="auto"/>
        </w:rPr>
        <w:t>% za travanj i prosinac</w:t>
      </w:r>
      <w:r w:rsidR="00D80C72">
        <w:rPr>
          <w:color w:val="auto"/>
        </w:rPr>
        <w:t>.</w:t>
      </w:r>
    </w:p>
    <w:p w:rsidR="00C858F4" w:rsidRDefault="00C858F4" w:rsidP="00C858F4">
      <w:pPr>
        <w:pStyle w:val="Odlomakpopisa"/>
        <w:ind w:right="0" w:firstLine="0"/>
        <w:rPr>
          <w:color w:val="FF0000"/>
        </w:rPr>
      </w:pPr>
    </w:p>
    <w:p w:rsidR="00C858F4" w:rsidRPr="00AF7F8E" w:rsidRDefault="00C858F4" w:rsidP="0039102F">
      <w:pPr>
        <w:pStyle w:val="Odlomakpopisa"/>
        <w:numPr>
          <w:ilvl w:val="0"/>
          <w:numId w:val="12"/>
        </w:numPr>
        <w:ind w:right="0"/>
        <w:rPr>
          <w:color w:val="auto"/>
        </w:rPr>
      </w:pPr>
      <w:r w:rsidRPr="00AF7F8E">
        <w:rPr>
          <w:color w:val="auto"/>
        </w:rPr>
        <w:t>Energetski razred za poslovni prostor naveden je u tablici pod točkom 1.</w:t>
      </w:r>
    </w:p>
    <w:p w:rsidR="00521C48" w:rsidRDefault="00521C48" w:rsidP="00F64BAF">
      <w:pPr>
        <w:ind w:left="0" w:right="0" w:firstLine="0"/>
      </w:pPr>
    </w:p>
    <w:p w:rsidR="002E4DB1" w:rsidRDefault="00C764B6" w:rsidP="00D80C72">
      <w:pPr>
        <w:pStyle w:val="Odlomakpopisa"/>
        <w:numPr>
          <w:ilvl w:val="0"/>
          <w:numId w:val="12"/>
        </w:numPr>
        <w:ind w:right="0"/>
        <w:jc w:val="left"/>
      </w:pPr>
      <w:r>
        <w:t>Ponudu mogu podnijeti sve fizičke osobe i fizičke osobe</w:t>
      </w:r>
      <w:r w:rsidR="009C3413">
        <w:t xml:space="preserve"> </w:t>
      </w:r>
      <w:r>
        <w:t>–</w:t>
      </w:r>
      <w:r w:rsidR="009C3413">
        <w:t xml:space="preserve"> </w:t>
      </w:r>
      <w:r>
        <w:t>obrtnici državljani Republike Hrvatske i državljani država članica Europske unije</w:t>
      </w:r>
      <w:r w:rsidR="002E66B0">
        <w:t xml:space="preserve"> te pravne osobe regi</w:t>
      </w:r>
      <w:r>
        <w:t>strirane u Republici Hrvatskoj i državama članicama Europske unije</w:t>
      </w:r>
      <w:r w:rsidR="00D80C72">
        <w:t>.</w:t>
      </w:r>
      <w:r w:rsidR="002E66B0">
        <w:t xml:space="preserve"> </w:t>
      </w:r>
    </w:p>
    <w:p w:rsidR="0055530A" w:rsidRDefault="0055530A">
      <w:pPr>
        <w:spacing w:after="38" w:line="259" w:lineRule="auto"/>
        <w:ind w:left="720" w:right="0" w:firstLine="0"/>
        <w:jc w:val="left"/>
        <w:rPr>
          <w:color w:val="auto"/>
        </w:rPr>
      </w:pPr>
      <w:r w:rsidRPr="0055530A">
        <w:rPr>
          <w:color w:val="auto"/>
        </w:rPr>
        <w:lastRenderedPageBreak/>
        <w:t>Podnošenjem ponude ponuditelji su suglasni da se njihovi osobni podaci navedeni u ponudi obrađuju i koriste u svrhu provedbe javnog natječaja i sklapanja ugovora o zakupu, sukladno propisima o zaštiti osobnih podataka</w:t>
      </w:r>
      <w:r>
        <w:rPr>
          <w:color w:val="auto"/>
        </w:rPr>
        <w:t>.</w:t>
      </w:r>
    </w:p>
    <w:p w:rsidR="002E4DB1" w:rsidRDefault="002E66B0">
      <w:pPr>
        <w:spacing w:after="38" w:line="259" w:lineRule="auto"/>
        <w:ind w:left="720" w:right="0" w:firstLine="0"/>
        <w:jc w:val="left"/>
      </w:pPr>
      <w:r>
        <w:t xml:space="preserve"> </w:t>
      </w:r>
    </w:p>
    <w:p w:rsidR="002E4DB1" w:rsidRPr="00D80C72" w:rsidRDefault="002B72A3" w:rsidP="00D80C72">
      <w:pPr>
        <w:pStyle w:val="Odlomakpopisa"/>
        <w:numPr>
          <w:ilvl w:val="0"/>
          <w:numId w:val="12"/>
        </w:numPr>
        <w:ind w:right="0"/>
      </w:pPr>
      <w:r w:rsidRPr="00D80C72">
        <w:t>Odbit će se</w:t>
      </w:r>
      <w:r w:rsidR="002E66B0" w:rsidRPr="00D80C72">
        <w:t xml:space="preserve"> ponude</w:t>
      </w:r>
      <w:r w:rsidRPr="00D80C72">
        <w:t xml:space="preserve"> odnosno prijave</w:t>
      </w:r>
      <w:r w:rsidR="002E66B0" w:rsidRPr="00D80C72">
        <w:t xml:space="preserve">: </w:t>
      </w:r>
    </w:p>
    <w:p w:rsidR="002E4DB1" w:rsidRDefault="002E66B0" w:rsidP="009A16DB">
      <w:pPr>
        <w:pStyle w:val="Odlomakpopisa"/>
        <w:numPr>
          <w:ilvl w:val="0"/>
          <w:numId w:val="8"/>
        </w:numPr>
        <w:ind w:right="0"/>
      </w:pPr>
      <w:r>
        <w:t>fizičkih i pravnih osoba koje su po bilo kojoj osnovi</w:t>
      </w:r>
      <w:r w:rsidR="002B72A3">
        <w:t xml:space="preserve">, prema stanju poslovnih knjiga Grada Zagreba, evidentirani kao </w:t>
      </w:r>
      <w:r>
        <w:t xml:space="preserve">dužnici Grada Zagreba zbog neispunjenih dospjelih obveza starijih od tri mjeseca </w:t>
      </w:r>
      <w:r w:rsidR="002B72A3">
        <w:t xml:space="preserve">ili čija su dugovanja na bilo koji način otpisana kao nenaplativa posljednje tri godine prije podnošenja prijave odnosno ponude </w:t>
      </w:r>
    </w:p>
    <w:p w:rsidR="002E4DB1" w:rsidRDefault="006F29EE" w:rsidP="009A16DB">
      <w:pPr>
        <w:pStyle w:val="Odlomakpopisa"/>
        <w:numPr>
          <w:ilvl w:val="0"/>
          <w:numId w:val="8"/>
        </w:numPr>
        <w:ind w:right="0"/>
      </w:pPr>
      <w:r>
        <w:t>fizičke</w:t>
      </w:r>
      <w:r w:rsidR="002E66B0">
        <w:t xml:space="preserve"> i</w:t>
      </w:r>
      <w:r w:rsidR="002B72A3">
        <w:t xml:space="preserve">li pravne osobe koja ima dospjelu, nepodmirenu obvezu prema državnom proračunu, jedinicama lokalne i područne (regionalne) samouprave, </w:t>
      </w:r>
      <w:r w:rsidR="00F74C5F">
        <w:t>osim ako je sukladno posebnim propisima odobrena odgoda plaćanja navedenih obveza pod uvjetom da se fizička ili pravna osoba pridržava rokova plaćanja</w:t>
      </w:r>
      <w:r w:rsidR="002E66B0">
        <w:t xml:space="preserve"> </w:t>
      </w:r>
    </w:p>
    <w:p w:rsidR="002E4DB1" w:rsidRDefault="002E66B0" w:rsidP="009A16DB">
      <w:pPr>
        <w:pStyle w:val="Odlomakpopisa"/>
        <w:numPr>
          <w:ilvl w:val="0"/>
          <w:numId w:val="8"/>
        </w:numPr>
        <w:ind w:right="0"/>
      </w:pPr>
      <w:r>
        <w:t>pra</w:t>
      </w:r>
      <w:r w:rsidR="00F74C5F">
        <w:t>vnih osoba koje nisu solventne</w:t>
      </w:r>
    </w:p>
    <w:p w:rsidR="002E4DB1" w:rsidRDefault="002E66B0" w:rsidP="009A16DB">
      <w:pPr>
        <w:pStyle w:val="Odlomakpopisa"/>
        <w:numPr>
          <w:ilvl w:val="0"/>
          <w:numId w:val="8"/>
        </w:numPr>
        <w:ind w:right="0"/>
      </w:pPr>
      <w:r>
        <w:t>fizičkih i pravnih osoba koje nisu</w:t>
      </w:r>
      <w:r w:rsidR="00F74C5F">
        <w:t xml:space="preserve"> registrirane za obavljanje oglašene djelatnosti te u drugim slučajevima neispunjavanja uvjeta javnog natječaja</w:t>
      </w:r>
      <w:r>
        <w:t xml:space="preserve"> </w:t>
      </w:r>
    </w:p>
    <w:p w:rsidR="00697305" w:rsidRPr="00697305" w:rsidRDefault="00F74C5F" w:rsidP="00697305">
      <w:pPr>
        <w:pStyle w:val="Odlomakpopisa"/>
        <w:numPr>
          <w:ilvl w:val="0"/>
          <w:numId w:val="8"/>
        </w:numPr>
        <w:ind w:right="0"/>
        <w:rPr>
          <w:shd w:val="clear" w:color="auto" w:fill="FFFFFF"/>
        </w:rPr>
      </w:pPr>
      <w:r w:rsidRPr="00697305">
        <w:rPr>
          <w:shd w:val="clear" w:color="auto" w:fill="FFFFFF"/>
        </w:rPr>
        <w:t xml:space="preserve">fizičkih </w:t>
      </w:r>
      <w:r w:rsidR="00697305" w:rsidRPr="00697305">
        <w:rPr>
          <w:shd w:val="clear" w:color="auto" w:fill="FFFFFF"/>
        </w:rPr>
        <w:t xml:space="preserve">osoba koje su osnivači ili ovlaštene osobe pravnih osoba koje su, prema stanju poslovnih knjiga Grada Zagreba, evidentirane kao dužnici Grada Zagreba zbog neispunjenih dospjelih obveza prema Gradu Zagrebu i čija su dugovanja iznad iznosa </w:t>
      </w:r>
      <w:r w:rsidR="00697305">
        <w:rPr>
          <w:shd w:val="clear" w:color="auto" w:fill="FFFFFF"/>
        </w:rPr>
        <w:t>132,72 eura</w:t>
      </w:r>
      <w:r w:rsidR="00697305" w:rsidRPr="00697305">
        <w:rPr>
          <w:shd w:val="clear" w:color="auto" w:fill="FFFFFF"/>
        </w:rPr>
        <w:t xml:space="preserve"> otpisana kao nenaplativa posljednje tri godine prije podnošenja prijave odnosno ponude;</w:t>
      </w:r>
    </w:p>
    <w:p w:rsidR="00D22FD9" w:rsidRDefault="00697305" w:rsidP="00697305">
      <w:pPr>
        <w:pStyle w:val="Odlomakpopisa"/>
        <w:numPr>
          <w:ilvl w:val="0"/>
          <w:numId w:val="8"/>
        </w:numPr>
        <w:ind w:right="0"/>
        <w:rPr>
          <w:shd w:val="clear" w:color="auto" w:fill="FFFFFF"/>
        </w:rPr>
      </w:pPr>
      <w:r w:rsidRPr="00697305">
        <w:rPr>
          <w:shd w:val="clear" w:color="auto" w:fill="FFFFFF"/>
        </w:rPr>
        <w:t xml:space="preserve">pravnih osoba kojih su osnivači ili ovlaštene osobe ujedno osnivači i/ili ovlaštene osobe pravnih osoba koje su, prema stanju poslovnih knjiga Grada Zagreba, evidentirane kao dužnici Grada Zagreba zbog neispunjenih dospjelih obveza i čija su dugovanja iznad iznosa </w:t>
      </w:r>
      <w:r>
        <w:rPr>
          <w:shd w:val="clear" w:color="auto" w:fill="FFFFFF"/>
        </w:rPr>
        <w:t>132,72 eura</w:t>
      </w:r>
      <w:r w:rsidRPr="00697305">
        <w:rPr>
          <w:shd w:val="clear" w:color="auto" w:fill="FFFFFF"/>
        </w:rPr>
        <w:t xml:space="preserve"> na bilo koji način otpisana kao nenaplativa posljednje tri godine prije podnošenja prijave odnosno ponude.</w:t>
      </w:r>
    </w:p>
    <w:p w:rsidR="00C67CFC" w:rsidRDefault="00C67CFC" w:rsidP="00697305">
      <w:pPr>
        <w:pStyle w:val="Odlomakpopisa"/>
        <w:ind w:right="0" w:firstLine="0"/>
        <w:rPr>
          <w:shd w:val="clear" w:color="auto" w:fill="FFFFFF"/>
        </w:rPr>
      </w:pPr>
    </w:p>
    <w:p w:rsidR="00697305" w:rsidRDefault="00C67CFC" w:rsidP="00697305">
      <w:pPr>
        <w:pStyle w:val="Odlomakpopisa"/>
        <w:ind w:right="0" w:firstLine="0"/>
        <w:rPr>
          <w:shd w:val="clear" w:color="auto" w:fill="FFFFFF"/>
        </w:rPr>
      </w:pPr>
      <w:r w:rsidRPr="00C67CFC">
        <w:rPr>
          <w:shd w:val="clear" w:color="auto" w:fill="FFFFFF"/>
        </w:rPr>
        <w:t>Ako se nakon sklapanja ugovora o zakupu naknadnim provjerama utvrdi da su na dan otvaranja ponuda zakupnik ili s njim povezane osobe imali dugovanje opisano u točki 7. javnog natječaja, zakupodavac ima pravo raskinuti sklopljeni ugovor bez ostavljanja dodatnog roka</w:t>
      </w:r>
    </w:p>
    <w:p w:rsidR="00C67CFC" w:rsidRPr="00697305" w:rsidRDefault="00C67CFC" w:rsidP="00697305">
      <w:pPr>
        <w:pStyle w:val="Odlomakpopisa"/>
        <w:ind w:right="0" w:firstLine="0"/>
        <w:rPr>
          <w:shd w:val="clear" w:color="auto" w:fill="FFFFFF"/>
        </w:rPr>
      </w:pPr>
    </w:p>
    <w:p w:rsidR="00492F98" w:rsidRDefault="00A258E6" w:rsidP="00492F98">
      <w:pPr>
        <w:pStyle w:val="Odlomakpopisa"/>
        <w:numPr>
          <w:ilvl w:val="0"/>
          <w:numId w:val="12"/>
        </w:numPr>
      </w:pPr>
      <w:r>
        <w:t>Ponuditelji koji</w:t>
      </w:r>
      <w:r w:rsidR="00EB419D">
        <w:t xml:space="preserve"> sudjeluju u natječaju moraju položiti jamčevinu u trostrukom iznosu</w:t>
      </w:r>
      <w:r w:rsidR="002E66B0">
        <w:t xml:space="preserve"> početnog iznosa zakupnine. Jamčevinu </w:t>
      </w:r>
      <w:r w:rsidR="00F74C5F">
        <w:t>je potrebno položiti u korist IX</w:t>
      </w:r>
      <w:r w:rsidR="002E66B0">
        <w:t xml:space="preserve">. gimnazije, na </w:t>
      </w:r>
      <w:r w:rsidR="00F13F43">
        <w:t xml:space="preserve">žiro </w:t>
      </w:r>
      <w:r w:rsidR="002E66B0">
        <w:t xml:space="preserve">račun </w:t>
      </w:r>
      <w:r w:rsidR="00F13F43" w:rsidRPr="00F05BFC">
        <w:rPr>
          <w:b/>
        </w:rPr>
        <w:t xml:space="preserve">IBAN </w:t>
      </w:r>
      <w:r w:rsidR="002E66B0" w:rsidRPr="00F05BFC">
        <w:rPr>
          <w:b/>
        </w:rPr>
        <w:t>HR</w:t>
      </w:r>
      <w:r w:rsidR="00F13F43" w:rsidRPr="00F05BFC">
        <w:rPr>
          <w:b/>
        </w:rPr>
        <w:t>95 23600001101421438</w:t>
      </w:r>
      <w:r w:rsidR="00F13F43">
        <w:t xml:space="preserve"> otvoren kod</w:t>
      </w:r>
      <w:r w:rsidR="002E66B0">
        <w:t xml:space="preserve"> </w:t>
      </w:r>
      <w:r w:rsidR="00F13F43">
        <w:t>Zagrebačke banke d.d.</w:t>
      </w:r>
      <w:r w:rsidR="002E66B0">
        <w:t xml:space="preserve">, </w:t>
      </w:r>
      <w:r w:rsidR="002E66B0" w:rsidRPr="00250FF0">
        <w:t>internet bankarstvom</w:t>
      </w:r>
      <w:r w:rsidR="002E66B0">
        <w:t xml:space="preserve"> ili virmanom najkasnije do posljednjeg dana roka prijave na natječaj. </w:t>
      </w:r>
    </w:p>
    <w:p w:rsidR="00CE630C" w:rsidRDefault="00492F98" w:rsidP="00492F98">
      <w:pPr>
        <w:pStyle w:val="Odlomakpopisa"/>
        <w:ind w:firstLine="0"/>
      </w:pPr>
      <w:r>
        <w:t xml:space="preserve">Iznos jamčevine </w:t>
      </w:r>
      <w:r w:rsidRPr="00492F98">
        <w:t>naveden je u tablici pod točkom 1.</w:t>
      </w:r>
    </w:p>
    <w:p w:rsidR="009A16DB" w:rsidRDefault="009A16DB" w:rsidP="009A16DB">
      <w:pPr>
        <w:ind w:right="0" w:hanging="10"/>
      </w:pPr>
    </w:p>
    <w:p w:rsidR="00CE630C" w:rsidRDefault="00CE630C" w:rsidP="00F13F43">
      <w:pPr>
        <w:ind w:left="708" w:right="0" w:firstLine="0"/>
      </w:pPr>
      <w:r>
        <w:t xml:space="preserve">Izabrani natjecatelj za zakup poslovnog prostora obvezan je nakon </w:t>
      </w:r>
      <w:r w:rsidR="00F13F43">
        <w:t>primitka</w:t>
      </w:r>
      <w:r w:rsidR="004927B3">
        <w:t xml:space="preserve"> odluke o izboru najpovoljnijeg natjecatelja, a prije sklapanja ugovora, uplatiti razliku iznosa od </w:t>
      </w:r>
      <w:r w:rsidR="00F13F43">
        <w:t>položene</w:t>
      </w:r>
      <w:r w:rsidR="00C460AF">
        <w:t xml:space="preserve"> jamčevine</w:t>
      </w:r>
      <w:r w:rsidR="009E6194">
        <w:t xml:space="preserve"> do visine tri ponuđene zakupnine</w:t>
      </w:r>
      <w:r w:rsidR="004F5D19">
        <w:t>.</w:t>
      </w:r>
    </w:p>
    <w:p w:rsidR="009A16DB" w:rsidRDefault="009A16DB" w:rsidP="009A16DB">
      <w:pPr>
        <w:ind w:right="0" w:hanging="10"/>
      </w:pPr>
    </w:p>
    <w:p w:rsidR="002C1C79" w:rsidRDefault="002E66B0" w:rsidP="00F13F43">
      <w:pPr>
        <w:ind w:left="708" w:right="0" w:firstLine="0"/>
      </w:pPr>
      <w:r>
        <w:t>Natjecatelju čija ponuda bude izabrana kao najpovoljnija</w:t>
      </w:r>
      <w:r w:rsidR="004927B3">
        <w:t>,</w:t>
      </w:r>
      <w:r>
        <w:t xml:space="preserve"> uplaćena jamčevina uračunat će se u zakupninu, a ostalim natjecateljima će se uplaćena jamčevina vratiti u roku od 30 dana od dana </w:t>
      </w:r>
      <w:r w:rsidR="00C460AF">
        <w:t>konačnosti</w:t>
      </w:r>
      <w:r>
        <w:t xml:space="preserve"> odluke o </w:t>
      </w:r>
      <w:r w:rsidR="00F45024">
        <w:t>izboru najpovoljnijeg natjecatelja.</w:t>
      </w:r>
      <w:r>
        <w:t xml:space="preserve"> </w:t>
      </w:r>
    </w:p>
    <w:p w:rsidR="009A16DB" w:rsidRDefault="009A16DB" w:rsidP="009A16DB">
      <w:pPr>
        <w:ind w:right="0" w:hanging="10"/>
      </w:pPr>
    </w:p>
    <w:p w:rsidR="009E6194" w:rsidRDefault="009E6194" w:rsidP="009E6194">
      <w:pPr>
        <w:spacing w:after="42" w:line="259" w:lineRule="auto"/>
        <w:ind w:left="720" w:right="0" w:firstLine="0"/>
      </w:pPr>
      <w:r>
        <w:t>Uplaćena jamčevina vraća se natjecatelju ako odustane od ponude najkasnije dan prije otvaranja ponuda.</w:t>
      </w:r>
    </w:p>
    <w:p w:rsidR="009E6194" w:rsidRDefault="009E6194" w:rsidP="009E6194">
      <w:pPr>
        <w:spacing w:after="42" w:line="259" w:lineRule="auto"/>
        <w:ind w:left="720" w:right="0" w:firstLine="0"/>
      </w:pPr>
      <w:r>
        <w:t>Uplaćena jamčevina ne vraća se najpovoljnijem ponuditelju ako odustane od sklapanja ugovora o zakupu.</w:t>
      </w:r>
    </w:p>
    <w:p w:rsidR="002E4DB1" w:rsidRDefault="002E66B0" w:rsidP="009E6194">
      <w:pPr>
        <w:spacing w:after="42" w:line="259" w:lineRule="auto"/>
        <w:ind w:left="720" w:right="0" w:firstLine="0"/>
        <w:jc w:val="left"/>
      </w:pPr>
      <w:r>
        <w:t xml:space="preserve"> </w:t>
      </w:r>
    </w:p>
    <w:p w:rsidR="005F7F99" w:rsidRDefault="00D61DBE" w:rsidP="005F7F99">
      <w:pPr>
        <w:pStyle w:val="Odlomakpopisa"/>
        <w:numPr>
          <w:ilvl w:val="0"/>
          <w:numId w:val="12"/>
        </w:numPr>
        <w:ind w:right="0"/>
      </w:pPr>
      <w:r>
        <w:t>Pravo prednosti na sklapanje ugovora o zakupu poslovnog prostora za obrtničku ili samostalnu profesionalnu djelatnost imaju osobe određene z</w:t>
      </w:r>
      <w:r w:rsidR="00967A1A">
        <w:t xml:space="preserve">akonom </w:t>
      </w:r>
      <w:r w:rsidR="005F7F99">
        <w:t xml:space="preserve">kojim se uređuju prava hrvatskih </w:t>
      </w:r>
      <w:r w:rsidR="005F7F99">
        <w:lastRenderedPageBreak/>
        <w:t>branitelja iz Domovinskog rata i članova</w:t>
      </w:r>
      <w:r w:rsidR="002E66B0">
        <w:t xml:space="preserve"> njihov</w:t>
      </w:r>
      <w:r w:rsidR="00967A1A">
        <w:t xml:space="preserve">ih obitelji </w:t>
      </w:r>
      <w:r w:rsidR="002E66B0">
        <w:t xml:space="preserve">ako </w:t>
      </w:r>
      <w:r w:rsidR="005F7F99">
        <w:t>ispunjavaju uvjete ovog javnog</w:t>
      </w:r>
      <w:r w:rsidR="002E66B0">
        <w:t xml:space="preserve"> natječaju i prihvate najviši ponuđeni iznos mjesečne zakupnine. </w:t>
      </w:r>
    </w:p>
    <w:p w:rsidR="005F7F99" w:rsidRDefault="005F7F99" w:rsidP="005F7F99">
      <w:pPr>
        <w:ind w:right="0"/>
      </w:pPr>
    </w:p>
    <w:p w:rsidR="00BC686C" w:rsidRDefault="002E66B0" w:rsidP="00D61DBE">
      <w:pPr>
        <w:pStyle w:val="Odlomakpopisa"/>
        <w:numPr>
          <w:ilvl w:val="0"/>
          <w:numId w:val="12"/>
        </w:numPr>
        <w:ind w:right="0"/>
      </w:pPr>
      <w:r>
        <w:t xml:space="preserve">Osobe iz </w:t>
      </w:r>
      <w:r w:rsidR="00213CBF">
        <w:t>točke 9</w:t>
      </w:r>
      <w:r w:rsidR="005F7F99">
        <w:t>. ovog javnog natječaja</w:t>
      </w:r>
      <w:r>
        <w:t xml:space="preserve"> n</w:t>
      </w:r>
      <w:r w:rsidR="00BC686C">
        <w:t>e mogu ostvariti pravo prednosti</w:t>
      </w:r>
      <w:r>
        <w:t xml:space="preserve"> ako su </w:t>
      </w:r>
      <w:r w:rsidR="00BC686C">
        <w:t>zakupnici drugog poslovnog prostora, neovisn</w:t>
      </w:r>
      <w:r w:rsidR="00967A1A">
        <w:t>o po kojoj osnovi je zakup ostva</w:t>
      </w:r>
      <w:r w:rsidR="00BC686C">
        <w:t xml:space="preserve">ren. </w:t>
      </w:r>
    </w:p>
    <w:p w:rsidR="00894DE0" w:rsidRDefault="00894DE0" w:rsidP="00894DE0">
      <w:pPr>
        <w:ind w:right="0"/>
      </w:pPr>
    </w:p>
    <w:p w:rsidR="00BC686C" w:rsidRDefault="00BC686C" w:rsidP="00894DE0">
      <w:pPr>
        <w:pStyle w:val="Odlomakpopisa"/>
        <w:numPr>
          <w:ilvl w:val="0"/>
          <w:numId w:val="12"/>
        </w:numPr>
        <w:ind w:right="0"/>
      </w:pPr>
      <w:r>
        <w:t>Pravo prednosti</w:t>
      </w:r>
      <w:r w:rsidR="002E66B0">
        <w:t xml:space="preserve"> ima i zakupnik kojem je ugovor o zakupu raskinut na temelju Zakona o naknadi za imovinu oduzetu za vrijeme jugoslavenske komunističke vladavine („Narodne novine“ 92/96, 39/99, 42/99, 92/99, 43/00, 131/00, 27/01, 34/01, 65/01, 118/01, 80/02, 81/02</w:t>
      </w:r>
      <w:r w:rsidR="00A64D61">
        <w:t xml:space="preserve"> i 98/19</w:t>
      </w:r>
      <w:r w:rsidR="002E66B0">
        <w:t xml:space="preserve">), ako ispunjava uvjete natječaja i prihvati najviši ponuđeni iznos mjesečne zakupnine. </w:t>
      </w:r>
    </w:p>
    <w:p w:rsidR="00CA13B8" w:rsidRDefault="00CA13B8" w:rsidP="00CA13B8">
      <w:pPr>
        <w:pStyle w:val="Odlomakpopisa"/>
        <w:ind w:right="0" w:firstLine="0"/>
      </w:pPr>
    </w:p>
    <w:p w:rsidR="002E4DB1" w:rsidRDefault="00BC686C" w:rsidP="00CA13B8">
      <w:pPr>
        <w:ind w:left="708" w:right="0" w:firstLine="0"/>
      </w:pPr>
      <w:r>
        <w:t>Ako se na pravo prednosti</w:t>
      </w:r>
      <w:r w:rsidR="002E66B0">
        <w:t xml:space="preserve"> za isti poslovni p</w:t>
      </w:r>
      <w:r>
        <w:t xml:space="preserve">rostor pozivaju osobe iz </w:t>
      </w:r>
      <w:r w:rsidR="00213CBF">
        <w:t>točke 9</w:t>
      </w:r>
      <w:r w:rsidR="00CA13B8">
        <w:t xml:space="preserve">. i iz ove toče javnog natječaja, </w:t>
      </w:r>
      <w:r>
        <w:t xml:space="preserve">prednost imaju osobe </w:t>
      </w:r>
      <w:r w:rsidR="00213CBF">
        <w:t>iz točke 9</w:t>
      </w:r>
      <w:r w:rsidR="00CA13B8">
        <w:t>.</w:t>
      </w:r>
      <w:r w:rsidR="002E66B0">
        <w:t xml:space="preserve"> </w:t>
      </w:r>
    </w:p>
    <w:p w:rsidR="002E4DB1" w:rsidRDefault="002E66B0">
      <w:pPr>
        <w:spacing w:after="24" w:line="259" w:lineRule="auto"/>
        <w:ind w:left="720" w:right="0" w:firstLine="0"/>
        <w:jc w:val="left"/>
      </w:pPr>
      <w:r>
        <w:t xml:space="preserve"> </w:t>
      </w:r>
    </w:p>
    <w:p w:rsidR="002E4DB1" w:rsidRPr="00EE2CDD" w:rsidRDefault="002E66B0" w:rsidP="008876E9">
      <w:pPr>
        <w:pStyle w:val="Odlomakpopisa"/>
        <w:numPr>
          <w:ilvl w:val="0"/>
          <w:numId w:val="12"/>
        </w:numPr>
        <w:spacing w:after="34"/>
        <w:ind w:right="0"/>
        <w:rPr>
          <w:b/>
        </w:rPr>
      </w:pPr>
      <w:r w:rsidRPr="00EE2CDD">
        <w:rPr>
          <w:b/>
        </w:rPr>
        <w:t>Ponuda</w:t>
      </w:r>
      <w:r w:rsidR="008876E9" w:rsidRPr="00EE2CDD">
        <w:rPr>
          <w:b/>
        </w:rPr>
        <w:t xml:space="preserve"> za </w:t>
      </w:r>
      <w:r w:rsidR="0055475A">
        <w:rPr>
          <w:b/>
        </w:rPr>
        <w:t>sudjelovanje u javnom natječaju</w:t>
      </w:r>
      <w:r w:rsidRPr="00EE2CDD">
        <w:rPr>
          <w:b/>
        </w:rPr>
        <w:t xml:space="preserve"> mora sadržavati: </w:t>
      </w:r>
    </w:p>
    <w:p w:rsidR="00EE2CDD" w:rsidRPr="008876E9" w:rsidRDefault="00EE2CDD" w:rsidP="00EE2CDD">
      <w:pPr>
        <w:pStyle w:val="Odlomakpopisa"/>
        <w:spacing w:after="34"/>
        <w:ind w:right="0" w:firstLine="0"/>
      </w:pPr>
    </w:p>
    <w:p w:rsidR="0024327A" w:rsidRDefault="00850190" w:rsidP="00EE2CDD">
      <w:pPr>
        <w:pStyle w:val="Odlomakpopisa"/>
        <w:numPr>
          <w:ilvl w:val="0"/>
          <w:numId w:val="8"/>
        </w:numPr>
        <w:spacing w:after="34"/>
        <w:ind w:right="0"/>
      </w:pPr>
      <w:r>
        <w:t xml:space="preserve">Ispunjeni obrazac koji je </w:t>
      </w:r>
      <w:r w:rsidR="009B2A91">
        <w:t xml:space="preserve">Prilog ovom natječaju, </w:t>
      </w:r>
      <w:r>
        <w:t>popunjen na računalu ili ručno tiskanim slovima i vlastoručno potpisan od strane ponuditelja odnosno ovlaštene osobe ponuditelja</w:t>
      </w:r>
      <w:r w:rsidR="00EE2CDD">
        <w:t xml:space="preserve"> </w:t>
      </w:r>
    </w:p>
    <w:p w:rsidR="009B2A91" w:rsidRPr="002F3082" w:rsidRDefault="009B2A91" w:rsidP="00EE2CDD">
      <w:pPr>
        <w:pStyle w:val="Odlomakpopisa"/>
        <w:numPr>
          <w:ilvl w:val="0"/>
          <w:numId w:val="8"/>
        </w:numPr>
        <w:spacing w:after="34"/>
        <w:ind w:right="0"/>
        <w:rPr>
          <w:color w:val="auto"/>
        </w:rPr>
      </w:pPr>
      <w:r w:rsidRPr="002F3082">
        <w:rPr>
          <w:color w:val="auto"/>
        </w:rPr>
        <w:t>Presliku osobne iskaznice za ponuditelja fizičku osobu - obrtnika</w:t>
      </w:r>
    </w:p>
    <w:p w:rsidR="002704B8" w:rsidRDefault="002E66B0" w:rsidP="0024327A">
      <w:pPr>
        <w:pStyle w:val="Odlomakpopisa"/>
        <w:numPr>
          <w:ilvl w:val="0"/>
          <w:numId w:val="8"/>
        </w:numPr>
        <w:spacing w:after="26"/>
        <w:ind w:right="0"/>
      </w:pPr>
      <w:r>
        <w:t>izvornik ili ovjerenu presliku potvrde o stanju poreznog duga ponuditelja što ju je izdala nadležna porezna uprava Mi</w:t>
      </w:r>
      <w:r w:rsidR="00CE409C">
        <w:t>nistarstva financija, ne stariju</w:t>
      </w:r>
      <w:r>
        <w:t xml:space="preserve"> od 30 dana</w:t>
      </w:r>
      <w:r w:rsidR="00614F79">
        <w:t xml:space="preserve"> od dana objave javnog natječaja </w:t>
      </w:r>
    </w:p>
    <w:p w:rsidR="002704B8" w:rsidRDefault="00614F79" w:rsidP="0024327A">
      <w:pPr>
        <w:pStyle w:val="Odlomakpopisa"/>
        <w:numPr>
          <w:ilvl w:val="0"/>
          <w:numId w:val="8"/>
        </w:numPr>
        <w:spacing w:after="26"/>
        <w:ind w:right="0"/>
      </w:pPr>
      <w:r>
        <w:t xml:space="preserve">izvornik ili ovjerenu presliku potvrde o </w:t>
      </w:r>
      <w:r w:rsidR="002E66B0">
        <w:t>nepostojanju duga</w:t>
      </w:r>
      <w:r>
        <w:t xml:space="preserve"> ponuditelja</w:t>
      </w:r>
      <w:r w:rsidR="002E66B0">
        <w:t xml:space="preserve"> s osnove potraživanja Gr</w:t>
      </w:r>
      <w:r w:rsidR="00CE409C">
        <w:t>ada Zagreba izdanu</w:t>
      </w:r>
      <w:r>
        <w:t xml:space="preserve"> od Gradskog ureda</w:t>
      </w:r>
      <w:r w:rsidR="00CE409C">
        <w:t xml:space="preserve"> za financije i javnu nabavu, ne stariju</w:t>
      </w:r>
      <w:r>
        <w:t xml:space="preserve"> od 30 dana </w:t>
      </w:r>
      <w:r w:rsidR="00E37F85">
        <w:t xml:space="preserve">od dana objave javnog natječaja </w:t>
      </w:r>
    </w:p>
    <w:p w:rsidR="005E52CF" w:rsidRDefault="00B0756B" w:rsidP="00B0756B">
      <w:pPr>
        <w:pStyle w:val="Odlomakpopisa"/>
        <w:numPr>
          <w:ilvl w:val="0"/>
          <w:numId w:val="8"/>
        </w:numPr>
        <w:spacing w:after="26"/>
        <w:ind w:right="0"/>
      </w:pPr>
      <w:r>
        <w:t>I</w:t>
      </w:r>
      <w:r w:rsidRPr="00B0756B">
        <w:t>spis izvatka sa službene internetske stranice odgovarajućeg registra, ne stariji od 30 dana od objave javnog natječaja, odnosno izvornik ili ovjerenu presliku rješenja ili izvatka iz odgovarajućeg registra, ne stariju od tri mjeseca od objave javnog natječaja, iz kojeg mora biti vidljivo da je ponuditelj registriran za obavljanje ponuđene djelatnosti</w:t>
      </w:r>
    </w:p>
    <w:p w:rsidR="002E4DB1" w:rsidRDefault="004D3F1E" w:rsidP="004D3F1E">
      <w:pPr>
        <w:pStyle w:val="Odlomakpopisa"/>
        <w:numPr>
          <w:ilvl w:val="0"/>
          <w:numId w:val="8"/>
        </w:numPr>
        <w:spacing w:after="29"/>
        <w:ind w:right="0"/>
      </w:pPr>
      <w:r w:rsidRPr="004D3F1E">
        <w:t>dokaz o solventnosti (BON2 ili SOL2)</w:t>
      </w:r>
    </w:p>
    <w:p w:rsidR="002E4DB1" w:rsidRDefault="002E66B0" w:rsidP="009A16DB">
      <w:pPr>
        <w:pStyle w:val="Odlomakpopisa"/>
        <w:numPr>
          <w:ilvl w:val="0"/>
          <w:numId w:val="8"/>
        </w:numPr>
        <w:ind w:right="0"/>
      </w:pPr>
      <w:r>
        <w:t xml:space="preserve">dokaz o </w:t>
      </w:r>
      <w:r w:rsidR="00594E9C">
        <w:t>izvršenoj uplati jamčevine</w:t>
      </w:r>
      <w:r>
        <w:t xml:space="preserve"> </w:t>
      </w:r>
    </w:p>
    <w:p w:rsidR="002E4DB1" w:rsidRPr="0061317B" w:rsidRDefault="004D3F1E" w:rsidP="004D3F1E">
      <w:pPr>
        <w:pStyle w:val="Odlomakpopisa"/>
        <w:numPr>
          <w:ilvl w:val="0"/>
          <w:numId w:val="8"/>
        </w:numPr>
        <w:spacing w:after="33"/>
        <w:ind w:right="0"/>
        <w:rPr>
          <w:color w:val="auto"/>
        </w:rPr>
      </w:pPr>
      <w:r w:rsidRPr="004D3F1E">
        <w:rPr>
          <w:color w:val="auto"/>
        </w:rPr>
        <w:t xml:space="preserve">izvornik ili ovjerenu presliku dokumentacije kojom se dokazuje prednost iz </w:t>
      </w:r>
      <w:r>
        <w:rPr>
          <w:color w:val="auto"/>
        </w:rPr>
        <w:t>točke 9. ovog javnog natječaja (</w:t>
      </w:r>
      <w:r w:rsidR="00594E9C" w:rsidRPr="0061317B">
        <w:rPr>
          <w:color w:val="auto"/>
        </w:rPr>
        <w:t>za osobu koja se pozi</w:t>
      </w:r>
      <w:r w:rsidR="0061317B" w:rsidRPr="0061317B">
        <w:rPr>
          <w:color w:val="auto"/>
        </w:rPr>
        <w:t>va na pravo prednosti iz točke 9</w:t>
      </w:r>
      <w:r w:rsidR="00594E9C" w:rsidRPr="0061317B">
        <w:rPr>
          <w:color w:val="auto"/>
        </w:rPr>
        <w:t xml:space="preserve">. ovog javnog natječaja - </w:t>
      </w:r>
      <w:r w:rsidR="002E66B0" w:rsidRPr="0061317B">
        <w:rPr>
          <w:color w:val="auto"/>
        </w:rPr>
        <w:t xml:space="preserve">izvornik ili ovjerenu presliku </w:t>
      </w:r>
      <w:r w:rsidR="00594E9C" w:rsidRPr="0061317B">
        <w:rPr>
          <w:color w:val="auto"/>
        </w:rPr>
        <w:t>potvrde Ministarstva obrane Republike Hrvatske ne starije od 3 mjeseca od datuma izdavanja, odnosno Ministarstva unutarnjih poslova Republike Hrvatske, te za hrvatske ratne vojne invalide iz Domovinskog rata potvrda Gradskog ureda za branitelje</w:t>
      </w:r>
      <w:r w:rsidR="00296B95" w:rsidRPr="0061317B">
        <w:rPr>
          <w:color w:val="auto"/>
        </w:rPr>
        <w:t>, kojom se dok</w:t>
      </w:r>
      <w:r w:rsidR="0061317B" w:rsidRPr="0061317B">
        <w:rPr>
          <w:color w:val="auto"/>
        </w:rPr>
        <w:t>azuje pravo prvenstva iz točke 9</w:t>
      </w:r>
      <w:r w:rsidR="00296B95" w:rsidRPr="0061317B">
        <w:rPr>
          <w:color w:val="auto"/>
        </w:rPr>
        <w:t>. ovog javnog natječaja</w:t>
      </w:r>
      <w:r w:rsidR="008C0219" w:rsidRPr="0061317B">
        <w:rPr>
          <w:color w:val="auto"/>
        </w:rPr>
        <w:t>, izvornik ili ovjerenu presliku</w:t>
      </w:r>
      <w:r w:rsidR="00296B95" w:rsidRPr="0061317B">
        <w:rPr>
          <w:color w:val="auto"/>
        </w:rPr>
        <w:t xml:space="preserve"> potvrde Hrvatskog zavoda za mirovinsko osiguranje, ne starije od 3 mjeseca od datuma izdavanja, o tome da li je korisnik mirovine i ovjerenu izjavu ne stariju od 3 mjeseca od datuma izdavanja da nije zakupnik drugog poslovnog prostora neovisno po kojoj osnovi </w:t>
      </w:r>
      <w:r w:rsidR="0061317B" w:rsidRPr="0061317B">
        <w:rPr>
          <w:color w:val="auto"/>
        </w:rPr>
        <w:t>je zakup ostvaren (uvjet točke 10</w:t>
      </w:r>
      <w:r w:rsidR="00296B95" w:rsidRPr="0061317B">
        <w:rPr>
          <w:color w:val="auto"/>
        </w:rPr>
        <w:t xml:space="preserve">. ovog javnog natječaja) </w:t>
      </w:r>
    </w:p>
    <w:p w:rsidR="00E14583" w:rsidRPr="0061317B" w:rsidRDefault="00E14583" w:rsidP="009A16DB">
      <w:pPr>
        <w:pStyle w:val="Odlomakpopisa"/>
        <w:numPr>
          <w:ilvl w:val="0"/>
          <w:numId w:val="8"/>
        </w:numPr>
        <w:spacing w:after="33"/>
        <w:ind w:right="0"/>
        <w:rPr>
          <w:color w:val="auto"/>
        </w:rPr>
      </w:pPr>
      <w:r w:rsidRPr="0061317B">
        <w:rPr>
          <w:color w:val="auto"/>
        </w:rPr>
        <w:t>za osobu koja se poziv</w:t>
      </w:r>
      <w:r w:rsidR="0061317B" w:rsidRPr="0061317B">
        <w:rPr>
          <w:color w:val="auto"/>
        </w:rPr>
        <w:t>a na pravo prednosti iz točke 11</w:t>
      </w:r>
      <w:r w:rsidRPr="0061317B">
        <w:rPr>
          <w:color w:val="auto"/>
        </w:rPr>
        <w:t>. ovog javnog natječaja, neovjerenu Izjavu u kojoj se navodi klasa Rješenja na koje se poziva</w:t>
      </w:r>
    </w:p>
    <w:p w:rsidR="00E14583" w:rsidRDefault="002F3082" w:rsidP="002F3082">
      <w:pPr>
        <w:pStyle w:val="Odlomakpopisa"/>
        <w:numPr>
          <w:ilvl w:val="0"/>
          <w:numId w:val="8"/>
        </w:numPr>
        <w:spacing w:after="33"/>
        <w:ind w:right="0"/>
        <w:rPr>
          <w:color w:val="auto"/>
        </w:rPr>
      </w:pPr>
      <w:r w:rsidRPr="002F3082">
        <w:rPr>
          <w:color w:val="auto"/>
        </w:rPr>
        <w:t>ovjerenu izjavu natjecatelja fizičke osobe - obrtnika da nije osnivač ili ovlaštena osoba za zastupanje pravne osobe ili izvornik ili ovjerenu presliku potvrde o nepostojanju duga pravne osobe s osnove potraživanja Grada Zagreba izdanu od gradskog upravnog tijela nadležnog za financije, ne stariju od 30 dana od dana objave javnog natječaja, ako je natjecatelj fizička osoba - obrtnik osnivač ili ovlaštena osoba za zastupanje te pravne osobe</w:t>
      </w:r>
      <w:r w:rsidRPr="002F3082">
        <w:t xml:space="preserve"> </w:t>
      </w:r>
      <w:r>
        <w:t>(</w:t>
      </w:r>
      <w:r>
        <w:rPr>
          <w:color w:val="auto"/>
        </w:rPr>
        <w:t>dokaz za ispunjavanje uvjeta</w:t>
      </w:r>
      <w:r w:rsidRPr="002F3082">
        <w:rPr>
          <w:color w:val="auto"/>
        </w:rPr>
        <w:t xml:space="preserve"> iz točke 7. alinej</w:t>
      </w:r>
      <w:r>
        <w:rPr>
          <w:color w:val="auto"/>
        </w:rPr>
        <w:t>e 5. i 6. ovog javnog natječaja)</w:t>
      </w:r>
    </w:p>
    <w:p w:rsidR="002F3082" w:rsidRPr="0061317B" w:rsidRDefault="002F3082" w:rsidP="002F3082">
      <w:pPr>
        <w:pStyle w:val="Odlomakpopisa"/>
        <w:numPr>
          <w:ilvl w:val="0"/>
          <w:numId w:val="8"/>
        </w:numPr>
        <w:spacing w:after="33"/>
        <w:ind w:right="0"/>
        <w:rPr>
          <w:color w:val="auto"/>
        </w:rPr>
      </w:pPr>
      <w:r w:rsidRPr="002F3082">
        <w:rPr>
          <w:color w:val="auto"/>
        </w:rPr>
        <w:t xml:space="preserve">izvornik ili ovjerenu presliku potvrde o nepostojanju duga drugih pravnih osoba s osnove potraživanja Grada Zagreba izdanu od gradskog upravnog tijela nadležnog za financije, ne stariju od 30 dana od dana objave javnog natječaja, ako je osnivač ili ovlaštena osoba za </w:t>
      </w:r>
      <w:r w:rsidRPr="002F3082">
        <w:rPr>
          <w:color w:val="auto"/>
        </w:rPr>
        <w:lastRenderedPageBreak/>
        <w:t>zastupanje natjecatelja pravne osobe ujedno osnivač ili ovlaštena osoba za zastupanje tih drugih pravnih osoba</w:t>
      </w:r>
      <w:r>
        <w:rPr>
          <w:color w:val="auto"/>
        </w:rPr>
        <w:t xml:space="preserve"> (dokaz za ispunjavanje uvjeta</w:t>
      </w:r>
      <w:r w:rsidRPr="002F3082">
        <w:rPr>
          <w:color w:val="auto"/>
        </w:rPr>
        <w:t xml:space="preserve"> iz točke 7. alinej</w:t>
      </w:r>
      <w:r>
        <w:rPr>
          <w:color w:val="auto"/>
        </w:rPr>
        <w:t>e 5. i 6. ovog javnog natječaja)</w:t>
      </w:r>
    </w:p>
    <w:p w:rsidR="002E4DB1" w:rsidRDefault="00B3125F" w:rsidP="009A16DB">
      <w:pPr>
        <w:pStyle w:val="Odlomakpopisa"/>
        <w:numPr>
          <w:ilvl w:val="0"/>
          <w:numId w:val="8"/>
        </w:numPr>
        <w:ind w:right="0"/>
      </w:pPr>
      <w:r>
        <w:t>cjenik cjelovite ponude proizvoda</w:t>
      </w:r>
    </w:p>
    <w:p w:rsidR="00E14583" w:rsidRDefault="00E14583" w:rsidP="00E14583">
      <w:pPr>
        <w:ind w:left="360" w:right="0" w:firstLine="0"/>
      </w:pPr>
    </w:p>
    <w:p w:rsidR="00E14583" w:rsidRDefault="00E14583" w:rsidP="008D705E">
      <w:pPr>
        <w:ind w:left="360" w:right="0" w:firstLine="348"/>
      </w:pPr>
      <w:r>
        <w:t xml:space="preserve">Istovjetnost preslika dokumenata njihovim izvornicima ovjerava javni bilježnik. </w:t>
      </w:r>
    </w:p>
    <w:p w:rsidR="00644917" w:rsidRDefault="00644917" w:rsidP="00644917">
      <w:pPr>
        <w:ind w:left="1065" w:right="0" w:firstLine="0"/>
      </w:pPr>
    </w:p>
    <w:p w:rsidR="002E4DB1" w:rsidRDefault="002E4DB1" w:rsidP="00644917">
      <w:pPr>
        <w:spacing w:after="18" w:line="259" w:lineRule="auto"/>
        <w:ind w:left="1065" w:right="0" w:firstLine="0"/>
        <w:jc w:val="left"/>
      </w:pPr>
    </w:p>
    <w:p w:rsidR="002E4DB1" w:rsidRDefault="00644917" w:rsidP="001C67C5">
      <w:pPr>
        <w:pStyle w:val="Odlomakpopisa"/>
        <w:numPr>
          <w:ilvl w:val="0"/>
          <w:numId w:val="12"/>
        </w:numPr>
        <w:ind w:right="0"/>
      </w:pPr>
      <w:r>
        <w:t>P</w:t>
      </w:r>
      <w:r w:rsidR="001C67C5">
        <w:t xml:space="preserve">isane ponude s dokazima </w:t>
      </w:r>
      <w:r>
        <w:t xml:space="preserve">podnose </w:t>
      </w:r>
      <w:r w:rsidR="001C67C5">
        <w:t xml:space="preserve">se </w:t>
      </w:r>
      <w:r>
        <w:t>u roku od 8</w:t>
      </w:r>
      <w:r w:rsidR="002E66B0">
        <w:t xml:space="preserve"> dana od dana raspisivanja ovog na</w:t>
      </w:r>
      <w:r w:rsidR="001C67C5">
        <w:t>tječaja u zatvorenoj omotnici</w:t>
      </w:r>
      <w:r>
        <w:t xml:space="preserve"> </w:t>
      </w:r>
      <w:r w:rsidR="001C67C5">
        <w:t>preporučenom pošiljkom</w:t>
      </w:r>
      <w:r w:rsidR="002E66B0">
        <w:t xml:space="preserve"> ili </w:t>
      </w:r>
      <w:r>
        <w:t>neposrednom predajom u tajništvo škole IX. gimnazije na</w:t>
      </w:r>
      <w:r w:rsidR="001C67C5">
        <w:t xml:space="preserve"> adresu: IX. gimnazija, Dobojska 12, Zagreb, s na</w:t>
      </w:r>
      <w:r>
        <w:t>znakom</w:t>
      </w:r>
      <w:r w:rsidR="001C67C5">
        <w:t>:</w:t>
      </w:r>
      <w:r>
        <w:t xml:space="preserve"> </w:t>
      </w:r>
      <w:r w:rsidR="002E66B0">
        <w:t xml:space="preserve"> „</w:t>
      </w:r>
      <w:r w:rsidR="001C67C5">
        <w:t>JAVNI NATJEČAJ ZA DAVANJE U ZAKUP ŠKOLSKOG PROSTORA – NE OTVARATI</w:t>
      </w:r>
      <w:r w:rsidR="002E66B0">
        <w:t xml:space="preserve">“. </w:t>
      </w:r>
    </w:p>
    <w:p w:rsidR="001C67C5" w:rsidRDefault="001C67C5" w:rsidP="001C67C5">
      <w:pPr>
        <w:spacing w:after="40" w:line="259" w:lineRule="auto"/>
        <w:ind w:right="0" w:hanging="10"/>
      </w:pPr>
    </w:p>
    <w:p w:rsidR="001C67C5" w:rsidRPr="005F4AA8" w:rsidRDefault="005F4AA8" w:rsidP="005F4AA8">
      <w:pPr>
        <w:pStyle w:val="Odlomakpopisa"/>
        <w:numPr>
          <w:ilvl w:val="0"/>
          <w:numId w:val="12"/>
        </w:numPr>
        <w:spacing w:after="40" w:line="259" w:lineRule="auto"/>
        <w:ind w:right="0"/>
      </w:pPr>
      <w:r>
        <w:t xml:space="preserve">IX. </w:t>
      </w:r>
      <w:r w:rsidRPr="005F4AA8">
        <w:t>gimnazija zadržava pravo ne prihvatiti nijednu ponudu i poništiti javni natječaj bez obrazloženja i bez obveze naknade troškova ponuditeljima</w:t>
      </w:r>
      <w:r w:rsidR="00F05BFC">
        <w:t>.</w:t>
      </w:r>
    </w:p>
    <w:p w:rsidR="009A16DB" w:rsidRDefault="009A16DB" w:rsidP="00073C88">
      <w:pPr>
        <w:pStyle w:val="Odlomakpopisa"/>
        <w:ind w:left="360" w:right="0" w:firstLine="0"/>
      </w:pPr>
    </w:p>
    <w:p w:rsidR="001C67C5" w:rsidRPr="005528EF" w:rsidRDefault="001C67C5" w:rsidP="001C67C5">
      <w:pPr>
        <w:pStyle w:val="Odlomakpopisa"/>
        <w:numPr>
          <w:ilvl w:val="0"/>
          <w:numId w:val="12"/>
        </w:numPr>
        <w:spacing w:after="25" w:line="259" w:lineRule="auto"/>
        <w:ind w:right="0"/>
        <w:rPr>
          <w:color w:val="auto"/>
        </w:rPr>
      </w:pPr>
      <w:r w:rsidRPr="005528EF">
        <w:rPr>
          <w:color w:val="auto"/>
        </w:rPr>
        <w:t xml:space="preserve">Datum i vrijeme pregleda poslovnog prostora naveden je u tablici pod točkom 1. </w:t>
      </w:r>
    </w:p>
    <w:p w:rsidR="00191F5C" w:rsidRDefault="00191F5C" w:rsidP="00073C88">
      <w:pPr>
        <w:spacing w:after="25" w:line="259" w:lineRule="auto"/>
        <w:ind w:right="0" w:hanging="10"/>
      </w:pPr>
    </w:p>
    <w:p w:rsidR="002E4DB1" w:rsidRPr="003D393B" w:rsidRDefault="002E66B0" w:rsidP="001C67C5">
      <w:pPr>
        <w:pStyle w:val="Odlomakpopisa"/>
        <w:numPr>
          <w:ilvl w:val="0"/>
          <w:numId w:val="12"/>
        </w:numPr>
        <w:spacing w:after="25" w:line="259" w:lineRule="auto"/>
        <w:ind w:right="0"/>
      </w:pPr>
      <w:r w:rsidRPr="003D393B">
        <w:t>Javn</w:t>
      </w:r>
      <w:r w:rsidR="00644917" w:rsidRPr="003D393B">
        <w:t>o otvaranje ponuda održat</w:t>
      </w:r>
      <w:r w:rsidRPr="003D393B">
        <w:t xml:space="preserve"> će</w:t>
      </w:r>
      <w:r w:rsidR="00644917" w:rsidRPr="003D393B">
        <w:t xml:space="preserve"> se</w:t>
      </w:r>
      <w:r w:rsidRPr="003D393B">
        <w:rPr>
          <w:color w:val="FF0000"/>
        </w:rPr>
        <w:t xml:space="preserve"> </w:t>
      </w:r>
      <w:r w:rsidR="00EC3DDB">
        <w:rPr>
          <w:sz w:val="24"/>
        </w:rPr>
        <w:t xml:space="preserve">29. 6. </w:t>
      </w:r>
      <w:r w:rsidR="004734B0">
        <w:rPr>
          <w:sz w:val="24"/>
        </w:rPr>
        <w:t>2026.</w:t>
      </w:r>
      <w:r w:rsidR="003D393B" w:rsidRPr="003D393B">
        <w:rPr>
          <w:sz w:val="24"/>
        </w:rPr>
        <w:t xml:space="preserve"> godine u </w:t>
      </w:r>
      <w:r w:rsidR="00EC3DDB">
        <w:rPr>
          <w:sz w:val="24"/>
        </w:rPr>
        <w:t>10.00</w:t>
      </w:r>
      <w:r w:rsidRPr="003D393B">
        <w:rPr>
          <w:color w:val="FF0000"/>
          <w:sz w:val="24"/>
        </w:rPr>
        <w:t xml:space="preserve"> </w:t>
      </w:r>
      <w:r w:rsidRPr="003D393B">
        <w:rPr>
          <w:sz w:val="24"/>
        </w:rPr>
        <w:t xml:space="preserve">sati </w:t>
      </w:r>
      <w:r w:rsidR="00644917" w:rsidRPr="003D393B">
        <w:t>u IX. gimnaz</w:t>
      </w:r>
      <w:r w:rsidR="003D393B" w:rsidRPr="003D393B">
        <w:t>ij</w:t>
      </w:r>
      <w:r w:rsidR="004734B0">
        <w:t>i, Dobojska 12, Zagreb, soba 9</w:t>
      </w:r>
      <w:r w:rsidR="00644917" w:rsidRPr="003D393B">
        <w:t>/I</w:t>
      </w:r>
      <w:r w:rsidR="003D393B" w:rsidRPr="003D393B">
        <w:t xml:space="preserve">. </w:t>
      </w:r>
      <w:r w:rsidR="004734B0">
        <w:t>u upravnom traktu</w:t>
      </w:r>
    </w:p>
    <w:p w:rsidR="001C67C5" w:rsidRDefault="001C67C5" w:rsidP="001C67C5">
      <w:pPr>
        <w:pStyle w:val="Odlomakpopisa"/>
        <w:spacing w:after="25" w:line="259" w:lineRule="auto"/>
        <w:ind w:right="0" w:firstLine="0"/>
      </w:pPr>
      <w:r>
        <w:t>Otvaranju ponuda mogu pristupiti ponuditelji odnosno njihovi ovlašteni predstavnici uz predočenje valjane punomoći.</w:t>
      </w:r>
    </w:p>
    <w:p w:rsidR="008D705E" w:rsidRDefault="008D705E" w:rsidP="001C67C5">
      <w:pPr>
        <w:pStyle w:val="Odlomakpopisa"/>
        <w:spacing w:after="25" w:line="259" w:lineRule="auto"/>
        <w:ind w:right="0" w:firstLine="0"/>
      </w:pPr>
    </w:p>
    <w:p w:rsidR="008D705E" w:rsidRDefault="008D705E" w:rsidP="008D705E">
      <w:pPr>
        <w:pStyle w:val="Odlomakpopisa"/>
        <w:numPr>
          <w:ilvl w:val="0"/>
          <w:numId w:val="12"/>
        </w:numPr>
        <w:spacing w:after="40" w:line="259" w:lineRule="auto"/>
        <w:ind w:right="0"/>
      </w:pPr>
      <w:r>
        <w:t xml:space="preserve">Najpovoljnija ponuda je ona ponuda koja uz ispunjenje uvjeta natječaja sadrži i najviši ponuđeni iznos mjesečne zakupnine. </w:t>
      </w:r>
    </w:p>
    <w:p w:rsidR="008D705E" w:rsidRDefault="008D705E" w:rsidP="008D705E">
      <w:pPr>
        <w:pStyle w:val="Odlomakpopisa"/>
        <w:spacing w:after="40" w:line="259" w:lineRule="auto"/>
        <w:ind w:right="0" w:firstLine="0"/>
      </w:pPr>
    </w:p>
    <w:p w:rsidR="008D705E" w:rsidRDefault="008D705E" w:rsidP="008D705E">
      <w:pPr>
        <w:pStyle w:val="Odlomakpopisa"/>
        <w:numPr>
          <w:ilvl w:val="0"/>
          <w:numId w:val="12"/>
        </w:numPr>
        <w:spacing w:after="40" w:line="259" w:lineRule="auto"/>
        <w:ind w:right="0"/>
      </w:pPr>
      <w:r>
        <w:t xml:space="preserve">Ako dva ili više natjecatelja ponude </w:t>
      </w:r>
      <w:r w:rsidR="00A512D9">
        <w:t xml:space="preserve">za isti poslovni prostor </w:t>
      </w:r>
      <w:r>
        <w:t>isti iznos mjesečne zakupnine, a ispunjavaju uvjete ovog javnog natječaja, Povjerenstvo za davanje u zak</w:t>
      </w:r>
      <w:r w:rsidR="004734B0">
        <w:t>up poslovnog prostora pozvat će te</w:t>
      </w:r>
      <w:r>
        <w:t xml:space="preserve"> natjecatelje da u roku od 24 sata ponude pisanim putem u zatvorenoj omotnici novi iznos mjesečne zakupnine, koje ponude će Povjerenstvo</w:t>
      </w:r>
      <w:r w:rsidR="00A512D9">
        <w:t xml:space="preserve"> za davanje u zakup</w:t>
      </w:r>
      <w:r>
        <w:t>, uz pri</w:t>
      </w:r>
      <w:r w:rsidR="004734B0">
        <w:t>sustvovanje</w:t>
      </w:r>
      <w:r>
        <w:t xml:space="preserve"> natjecatelja, otvoriti i predložiti najpovoljnijeg natjecatelja. </w:t>
      </w:r>
    </w:p>
    <w:p w:rsidR="008D705E" w:rsidRDefault="008D705E" w:rsidP="008D705E">
      <w:pPr>
        <w:pStyle w:val="Odlomakpopisa"/>
        <w:spacing w:after="40" w:line="259" w:lineRule="auto"/>
        <w:ind w:right="0" w:firstLine="0"/>
      </w:pPr>
    </w:p>
    <w:p w:rsidR="008D705E" w:rsidRPr="00AC4A77" w:rsidRDefault="008D705E" w:rsidP="008D705E">
      <w:pPr>
        <w:pStyle w:val="Odlomakpopisa"/>
        <w:numPr>
          <w:ilvl w:val="0"/>
          <w:numId w:val="12"/>
        </w:numPr>
        <w:spacing w:after="40" w:line="259" w:lineRule="auto"/>
        <w:ind w:right="0"/>
        <w:rPr>
          <w:color w:val="auto"/>
        </w:rPr>
      </w:pPr>
      <w:r w:rsidRPr="00AC4A77">
        <w:rPr>
          <w:color w:val="auto"/>
        </w:rPr>
        <w:t xml:space="preserve">Konačnu odluku o izboru najpovoljnijeg natjecatelja donosi Školski odbor IX. gimnazije, na </w:t>
      </w:r>
      <w:r w:rsidR="00A512D9">
        <w:rPr>
          <w:color w:val="auto"/>
        </w:rPr>
        <w:t>prijedlog</w:t>
      </w:r>
      <w:r w:rsidRPr="00AC4A77">
        <w:rPr>
          <w:color w:val="auto"/>
        </w:rPr>
        <w:t xml:space="preserve"> Povjerenstva za davanje u zakup poslovnog prostora te uz prethodnu suglasnost Školskog odbora Druge ekonomske škole.</w:t>
      </w:r>
    </w:p>
    <w:p w:rsidR="008D705E" w:rsidRDefault="008D705E" w:rsidP="008D705E">
      <w:pPr>
        <w:pStyle w:val="Odlomakpopisa"/>
        <w:spacing w:after="40" w:line="259" w:lineRule="auto"/>
        <w:ind w:right="0" w:firstLine="0"/>
        <w:rPr>
          <w:color w:val="FF0000"/>
        </w:rPr>
      </w:pPr>
    </w:p>
    <w:p w:rsidR="004B5083" w:rsidRDefault="008D705E" w:rsidP="008D705E">
      <w:pPr>
        <w:pStyle w:val="Odlomakpopisa"/>
        <w:numPr>
          <w:ilvl w:val="0"/>
          <w:numId w:val="12"/>
        </w:numPr>
        <w:spacing w:after="28" w:line="259" w:lineRule="auto"/>
        <w:ind w:right="0"/>
      </w:pPr>
      <w:r>
        <w:t xml:space="preserve">Natjecatelji mogu podnijeti prigovor </w:t>
      </w:r>
      <w:r w:rsidRPr="004678BD">
        <w:t>Školskom odboru IX. gimnazije</w:t>
      </w:r>
      <w:r>
        <w:t xml:space="preserve"> u roku od 8 dana od dana </w:t>
      </w:r>
      <w:r w:rsidR="00A512D9">
        <w:t>dostave</w:t>
      </w:r>
      <w:r>
        <w:t xml:space="preserve"> konačne odluke Školskog odbora o izboru najpovoljnijeg natjecatelja. Školski odbor može </w:t>
      </w:r>
      <w:r w:rsidR="00A512D9">
        <w:t>izjavljeni prigovor usvojiti, odbiti ili odbaciti. Odluka o prigovoru je konačna.</w:t>
      </w:r>
    </w:p>
    <w:p w:rsidR="004B5083" w:rsidRDefault="004B5083" w:rsidP="004B5083">
      <w:pPr>
        <w:spacing w:after="28" w:line="259" w:lineRule="auto"/>
        <w:ind w:left="0" w:right="0" w:firstLine="0"/>
      </w:pPr>
    </w:p>
    <w:p w:rsidR="004B5083" w:rsidRDefault="004B5083" w:rsidP="004B5083">
      <w:pPr>
        <w:pStyle w:val="Odlomakpopisa"/>
        <w:numPr>
          <w:ilvl w:val="0"/>
          <w:numId w:val="12"/>
        </w:numPr>
        <w:spacing w:after="38" w:line="259" w:lineRule="auto"/>
        <w:ind w:right="0"/>
      </w:pPr>
      <w:r>
        <w:t xml:space="preserve">Ugovor o zakupu sklapa se s najpovoljnijim natjecateljem u roku od </w:t>
      </w:r>
      <w:r w:rsidR="005F4AA8">
        <w:rPr>
          <w:color w:val="auto"/>
        </w:rPr>
        <w:t>30</w:t>
      </w:r>
      <w:r w:rsidRPr="00DC6655">
        <w:rPr>
          <w:color w:val="auto"/>
        </w:rPr>
        <w:t xml:space="preserve"> dana </w:t>
      </w:r>
      <w:r>
        <w:t>od dana konačnosti Odluke o izboru najpovoljnijeg natjecatelja.</w:t>
      </w:r>
    </w:p>
    <w:p w:rsidR="004B5083" w:rsidRDefault="004B5083" w:rsidP="00DC6655">
      <w:pPr>
        <w:spacing w:after="28" w:line="259" w:lineRule="auto"/>
        <w:ind w:left="0" w:right="0" w:firstLine="0"/>
        <w:rPr>
          <w:color w:val="FF0000"/>
        </w:rPr>
      </w:pPr>
    </w:p>
    <w:p w:rsidR="004B5083" w:rsidRDefault="004B5083" w:rsidP="004B5083">
      <w:pPr>
        <w:pStyle w:val="Odlomakpopisa"/>
        <w:numPr>
          <w:ilvl w:val="0"/>
          <w:numId w:val="12"/>
        </w:numPr>
        <w:spacing w:after="38" w:line="259" w:lineRule="auto"/>
        <w:ind w:right="0"/>
      </w:pPr>
      <w:r>
        <w:t>Ugovor o zakupu sklapa se kao ovršna isprava i potvrđuje (solemnizira) se kod javnog bilježnika na trošak zakupnika.</w:t>
      </w:r>
    </w:p>
    <w:p w:rsidR="004B5083" w:rsidRPr="00DC6655" w:rsidRDefault="004B5083" w:rsidP="004B5083">
      <w:pPr>
        <w:pStyle w:val="Odlomakpopisa"/>
        <w:spacing w:after="38" w:line="259" w:lineRule="auto"/>
        <w:ind w:right="0" w:firstLine="0"/>
        <w:rPr>
          <w:color w:val="auto"/>
        </w:rPr>
      </w:pPr>
    </w:p>
    <w:p w:rsidR="004B5083" w:rsidRPr="00DC6655" w:rsidRDefault="004B5083" w:rsidP="004B5083">
      <w:pPr>
        <w:pStyle w:val="Odlomakpopisa"/>
        <w:numPr>
          <w:ilvl w:val="0"/>
          <w:numId w:val="12"/>
        </w:numPr>
        <w:spacing w:after="38" w:line="259" w:lineRule="auto"/>
        <w:ind w:right="0"/>
        <w:rPr>
          <w:color w:val="auto"/>
        </w:rPr>
      </w:pPr>
      <w:r w:rsidRPr="00DC6655">
        <w:rPr>
          <w:color w:val="auto"/>
        </w:rPr>
        <w:t>Poslovni prostor predaje se zakupniku u stanju utvrđenom ugovorom.</w:t>
      </w:r>
    </w:p>
    <w:p w:rsidR="004B5083" w:rsidRPr="00DC6655" w:rsidRDefault="004B5083" w:rsidP="004B5083">
      <w:pPr>
        <w:pStyle w:val="Odlomakpopisa"/>
        <w:spacing w:after="38" w:line="259" w:lineRule="auto"/>
        <w:ind w:right="0" w:firstLine="0"/>
        <w:rPr>
          <w:color w:val="auto"/>
        </w:rPr>
      </w:pPr>
      <w:r w:rsidRPr="00DC6655">
        <w:rPr>
          <w:color w:val="auto"/>
        </w:rPr>
        <w:t xml:space="preserve">Za vrijeme uređenja poslovnog prostora da bi se priveo </w:t>
      </w:r>
      <w:r w:rsidR="005F4AA8">
        <w:rPr>
          <w:color w:val="auto"/>
        </w:rPr>
        <w:t>ugovorenoj djelatnosti</w:t>
      </w:r>
      <w:r w:rsidRPr="00DC6655">
        <w:rPr>
          <w:color w:val="auto"/>
        </w:rPr>
        <w:t>, u trajanju do tri mjeseca, zakupnik nije dužan plaćati zakupninu.</w:t>
      </w:r>
    </w:p>
    <w:p w:rsidR="00C32B0F" w:rsidRPr="00DC6655" w:rsidRDefault="00C32B0F" w:rsidP="00C32B0F">
      <w:pPr>
        <w:ind w:left="708" w:firstLine="12"/>
        <w:rPr>
          <w:color w:val="auto"/>
        </w:rPr>
      </w:pPr>
      <w:r w:rsidRPr="00DC6655">
        <w:rPr>
          <w:color w:val="auto"/>
        </w:rPr>
        <w:t>Zakupnik ne smije raditi preinake poslovnoga prostora kojima se bitno mijenjaju konstrukcija, raspored, namjena ili vanjski izgled poslovnoga prostora bez odobrenja zakupodavca, a ni druge radove bez suglasnosti Školskog odbora.</w:t>
      </w:r>
    </w:p>
    <w:p w:rsidR="009A16DB" w:rsidRDefault="009A16DB" w:rsidP="00DC6655">
      <w:pPr>
        <w:spacing w:after="28" w:line="259" w:lineRule="auto"/>
        <w:ind w:left="0" w:right="0" w:firstLine="0"/>
      </w:pPr>
    </w:p>
    <w:sectPr w:rsidR="009A16DB">
      <w:pgSz w:w="11906" w:h="16838"/>
      <w:pgMar w:top="859" w:right="1411" w:bottom="99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277A5"/>
    <w:multiLevelType w:val="hybridMultilevel"/>
    <w:tmpl w:val="B3DEBC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735F2E"/>
    <w:multiLevelType w:val="hybridMultilevel"/>
    <w:tmpl w:val="42CA8F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D2386A"/>
    <w:multiLevelType w:val="hybridMultilevel"/>
    <w:tmpl w:val="DF405598"/>
    <w:lvl w:ilvl="0" w:tplc="2530E57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44C94E">
      <w:start w:val="1"/>
      <w:numFmt w:val="bullet"/>
      <w:lvlText w:val="o"/>
      <w:lvlJc w:val="left"/>
      <w:pPr>
        <w:ind w:left="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AAA86">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9415E0">
      <w:start w:val="1"/>
      <w:numFmt w:val="bullet"/>
      <w:lvlText w:val="•"/>
      <w:lvlJc w:val="left"/>
      <w:pPr>
        <w:ind w:left="1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709DE4">
      <w:start w:val="1"/>
      <w:numFmt w:val="bullet"/>
      <w:lvlText w:val="o"/>
      <w:lvlJc w:val="left"/>
      <w:pPr>
        <w:ind w:left="2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463C78">
      <w:start w:val="1"/>
      <w:numFmt w:val="bullet"/>
      <w:lvlText w:val="▪"/>
      <w:lvlJc w:val="left"/>
      <w:pPr>
        <w:ind w:left="3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2A6172">
      <w:start w:val="1"/>
      <w:numFmt w:val="bullet"/>
      <w:lvlText w:val="•"/>
      <w:lvlJc w:val="left"/>
      <w:pPr>
        <w:ind w:left="3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DC2098">
      <w:start w:val="1"/>
      <w:numFmt w:val="bullet"/>
      <w:lvlText w:val="o"/>
      <w:lvlJc w:val="left"/>
      <w:pPr>
        <w:ind w:left="4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58B170">
      <w:start w:val="1"/>
      <w:numFmt w:val="bullet"/>
      <w:lvlText w:val="▪"/>
      <w:lvlJc w:val="left"/>
      <w:pPr>
        <w:ind w:left="5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FA3505"/>
    <w:multiLevelType w:val="hybridMultilevel"/>
    <w:tmpl w:val="581CB46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1F068E9"/>
    <w:multiLevelType w:val="hybridMultilevel"/>
    <w:tmpl w:val="17267B3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50B62979"/>
    <w:multiLevelType w:val="hybridMultilevel"/>
    <w:tmpl w:val="7F520542"/>
    <w:lvl w:ilvl="0" w:tplc="1104497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26DFB2">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4A12A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4885E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EC648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183AB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EE95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7E591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0A5C7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7312852"/>
    <w:multiLevelType w:val="hybridMultilevel"/>
    <w:tmpl w:val="1448706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B1B581E"/>
    <w:multiLevelType w:val="hybridMultilevel"/>
    <w:tmpl w:val="603AF9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8BD5EAF"/>
    <w:multiLevelType w:val="hybridMultilevel"/>
    <w:tmpl w:val="6854C91A"/>
    <w:lvl w:ilvl="0" w:tplc="821000B2">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00D142">
      <w:start w:val="12"/>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34E2C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0AC8F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28194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02A8B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4889B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88FEA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3E51F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047B02"/>
    <w:multiLevelType w:val="hybridMultilevel"/>
    <w:tmpl w:val="7CF07976"/>
    <w:lvl w:ilvl="0" w:tplc="81EA62DE">
      <w:start w:val="1"/>
      <w:numFmt w:val="upperRoman"/>
      <w:lvlText w:val="%1."/>
      <w:lvlJc w:val="right"/>
      <w:pPr>
        <w:ind w:left="360" w:hanging="360"/>
      </w:pPr>
      <w:rPr>
        <w:b/>
      </w:rPr>
    </w:lvl>
    <w:lvl w:ilvl="1" w:tplc="14F8C77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CE30940"/>
    <w:multiLevelType w:val="hybridMultilevel"/>
    <w:tmpl w:val="3732E1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A9169AD"/>
    <w:multiLevelType w:val="hybridMultilevel"/>
    <w:tmpl w:val="034A6DCE"/>
    <w:lvl w:ilvl="0" w:tplc="77A467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BA719B6"/>
    <w:multiLevelType w:val="hybridMultilevel"/>
    <w:tmpl w:val="039602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F774B0"/>
    <w:multiLevelType w:val="hybridMultilevel"/>
    <w:tmpl w:val="9034AE68"/>
    <w:lvl w:ilvl="0" w:tplc="47C6C52A">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88A0F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32AA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E6DCC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74029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D4271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D680F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78697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E8878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8"/>
  </w:num>
  <w:num w:numId="4">
    <w:abstractNumId w:val="2"/>
  </w:num>
  <w:num w:numId="5">
    <w:abstractNumId w:val="10"/>
  </w:num>
  <w:num w:numId="6">
    <w:abstractNumId w:val="7"/>
  </w:num>
  <w:num w:numId="7">
    <w:abstractNumId w:val="9"/>
  </w:num>
  <w:num w:numId="8">
    <w:abstractNumId w:val="11"/>
  </w:num>
  <w:num w:numId="9">
    <w:abstractNumId w:val="12"/>
  </w:num>
  <w:num w:numId="10">
    <w:abstractNumId w:val="4"/>
  </w:num>
  <w:num w:numId="11">
    <w:abstractNumId w:val="6"/>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B1"/>
    <w:rsid w:val="00003DA9"/>
    <w:rsid w:val="0002508F"/>
    <w:rsid w:val="00073C88"/>
    <w:rsid w:val="000B19B1"/>
    <w:rsid w:val="000D1C68"/>
    <w:rsid w:val="000D450F"/>
    <w:rsid w:val="001038C0"/>
    <w:rsid w:val="0010430C"/>
    <w:rsid w:val="001276FF"/>
    <w:rsid w:val="00172124"/>
    <w:rsid w:val="0017696E"/>
    <w:rsid w:val="00181163"/>
    <w:rsid w:val="001911C9"/>
    <w:rsid w:val="00191F5C"/>
    <w:rsid w:val="00195FB9"/>
    <w:rsid w:val="001B7241"/>
    <w:rsid w:val="001C0B11"/>
    <w:rsid w:val="001C67C5"/>
    <w:rsid w:val="002049B9"/>
    <w:rsid w:val="00213CBF"/>
    <w:rsid w:val="002227CE"/>
    <w:rsid w:val="0024327A"/>
    <w:rsid w:val="00250FF0"/>
    <w:rsid w:val="002704B8"/>
    <w:rsid w:val="002944F4"/>
    <w:rsid w:val="00296B95"/>
    <w:rsid w:val="002B5ADF"/>
    <w:rsid w:val="002B72A3"/>
    <w:rsid w:val="002C1C79"/>
    <w:rsid w:val="002C299A"/>
    <w:rsid w:val="002E4DB1"/>
    <w:rsid w:val="002E66B0"/>
    <w:rsid w:val="002F3082"/>
    <w:rsid w:val="00305823"/>
    <w:rsid w:val="0039102F"/>
    <w:rsid w:val="003D393B"/>
    <w:rsid w:val="00420D1C"/>
    <w:rsid w:val="00450F72"/>
    <w:rsid w:val="004545ED"/>
    <w:rsid w:val="004678BD"/>
    <w:rsid w:val="004734B0"/>
    <w:rsid w:val="00480584"/>
    <w:rsid w:val="00483DA6"/>
    <w:rsid w:val="004927B3"/>
    <w:rsid w:val="00492F98"/>
    <w:rsid w:val="004B221B"/>
    <w:rsid w:val="004B5083"/>
    <w:rsid w:val="004D3F1E"/>
    <w:rsid w:val="004E419C"/>
    <w:rsid w:val="004F5D19"/>
    <w:rsid w:val="00502B6D"/>
    <w:rsid w:val="00521C48"/>
    <w:rsid w:val="0053549F"/>
    <w:rsid w:val="00542B17"/>
    <w:rsid w:val="005528EF"/>
    <w:rsid w:val="0055475A"/>
    <w:rsid w:val="0055530A"/>
    <w:rsid w:val="00567305"/>
    <w:rsid w:val="0058039E"/>
    <w:rsid w:val="00586564"/>
    <w:rsid w:val="00594E9C"/>
    <w:rsid w:val="005A346C"/>
    <w:rsid w:val="005E52CF"/>
    <w:rsid w:val="005F4AA8"/>
    <w:rsid w:val="005F6526"/>
    <w:rsid w:val="005F7F99"/>
    <w:rsid w:val="00603B65"/>
    <w:rsid w:val="006108ED"/>
    <w:rsid w:val="0061317B"/>
    <w:rsid w:val="00614F79"/>
    <w:rsid w:val="00644917"/>
    <w:rsid w:val="006517EA"/>
    <w:rsid w:val="00696EF7"/>
    <w:rsid w:val="00697305"/>
    <w:rsid w:val="006B2C8C"/>
    <w:rsid w:val="006C76EB"/>
    <w:rsid w:val="006F29EE"/>
    <w:rsid w:val="00717F62"/>
    <w:rsid w:val="007344D1"/>
    <w:rsid w:val="007717E7"/>
    <w:rsid w:val="00793874"/>
    <w:rsid w:val="00797890"/>
    <w:rsid w:val="00797AAA"/>
    <w:rsid w:val="007E41F6"/>
    <w:rsid w:val="00803CC1"/>
    <w:rsid w:val="00805221"/>
    <w:rsid w:val="00850190"/>
    <w:rsid w:val="008659EA"/>
    <w:rsid w:val="008876E9"/>
    <w:rsid w:val="00892CD5"/>
    <w:rsid w:val="00894DE0"/>
    <w:rsid w:val="008A5A09"/>
    <w:rsid w:val="008B2B96"/>
    <w:rsid w:val="008C0219"/>
    <w:rsid w:val="008D705E"/>
    <w:rsid w:val="008E3413"/>
    <w:rsid w:val="008F19A5"/>
    <w:rsid w:val="00913068"/>
    <w:rsid w:val="00967A1A"/>
    <w:rsid w:val="009817F5"/>
    <w:rsid w:val="00995DD4"/>
    <w:rsid w:val="009A16DB"/>
    <w:rsid w:val="009A4B6F"/>
    <w:rsid w:val="009B2A91"/>
    <w:rsid w:val="009C3413"/>
    <w:rsid w:val="009E6194"/>
    <w:rsid w:val="009F296C"/>
    <w:rsid w:val="00A258E6"/>
    <w:rsid w:val="00A512D9"/>
    <w:rsid w:val="00A64D61"/>
    <w:rsid w:val="00A742B0"/>
    <w:rsid w:val="00A86AE2"/>
    <w:rsid w:val="00AC4A77"/>
    <w:rsid w:val="00AD4E4A"/>
    <w:rsid w:val="00AE2EE7"/>
    <w:rsid w:val="00AF7F8E"/>
    <w:rsid w:val="00B05DDC"/>
    <w:rsid w:val="00B0756B"/>
    <w:rsid w:val="00B3125F"/>
    <w:rsid w:val="00B47005"/>
    <w:rsid w:val="00B6261E"/>
    <w:rsid w:val="00BB2C3E"/>
    <w:rsid w:val="00BB2CFD"/>
    <w:rsid w:val="00BC686C"/>
    <w:rsid w:val="00BE16AC"/>
    <w:rsid w:val="00BE3794"/>
    <w:rsid w:val="00BF6219"/>
    <w:rsid w:val="00C32B0F"/>
    <w:rsid w:val="00C449E2"/>
    <w:rsid w:val="00C460AF"/>
    <w:rsid w:val="00C52FA1"/>
    <w:rsid w:val="00C602A0"/>
    <w:rsid w:val="00C67CFC"/>
    <w:rsid w:val="00C764B6"/>
    <w:rsid w:val="00C858F4"/>
    <w:rsid w:val="00CA13B8"/>
    <w:rsid w:val="00CD658E"/>
    <w:rsid w:val="00CE409C"/>
    <w:rsid w:val="00CE630C"/>
    <w:rsid w:val="00D078FB"/>
    <w:rsid w:val="00D22FD9"/>
    <w:rsid w:val="00D27562"/>
    <w:rsid w:val="00D33B59"/>
    <w:rsid w:val="00D33E08"/>
    <w:rsid w:val="00D61DBE"/>
    <w:rsid w:val="00D80C72"/>
    <w:rsid w:val="00DA3C13"/>
    <w:rsid w:val="00DC35F0"/>
    <w:rsid w:val="00DC6655"/>
    <w:rsid w:val="00E01329"/>
    <w:rsid w:val="00E14583"/>
    <w:rsid w:val="00E37F85"/>
    <w:rsid w:val="00E86284"/>
    <w:rsid w:val="00E9045A"/>
    <w:rsid w:val="00EB3836"/>
    <w:rsid w:val="00EB419D"/>
    <w:rsid w:val="00EC3DDB"/>
    <w:rsid w:val="00EE2CDD"/>
    <w:rsid w:val="00F05BFC"/>
    <w:rsid w:val="00F10012"/>
    <w:rsid w:val="00F13F43"/>
    <w:rsid w:val="00F16FFD"/>
    <w:rsid w:val="00F367DD"/>
    <w:rsid w:val="00F4464A"/>
    <w:rsid w:val="00F45024"/>
    <w:rsid w:val="00F64BAF"/>
    <w:rsid w:val="00F74C5F"/>
    <w:rsid w:val="00F96CB6"/>
    <w:rsid w:val="00FA7209"/>
    <w:rsid w:val="00FE0E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878F"/>
  <w15:docId w15:val="{64D9DDBC-F4AD-4F0D-A295-D249C91E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71" w:lineRule="auto"/>
      <w:ind w:left="370" w:right="5" w:hanging="370"/>
      <w:jc w:val="both"/>
    </w:pPr>
    <w:rPr>
      <w:rFonts w:ascii="Times New Roman" w:eastAsia="Times New Roman" w:hAnsi="Times New Roman" w:cs="Times New Roman"/>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20D1C"/>
    <w:pPr>
      <w:ind w:left="720"/>
      <w:contextualSpacing/>
    </w:pPr>
  </w:style>
  <w:style w:type="table" w:styleId="Reetkatablice">
    <w:name w:val="Table Grid"/>
    <w:basedOn w:val="Obinatablica"/>
    <w:uiPriority w:val="39"/>
    <w:rsid w:val="0002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305823"/>
    <w:rPr>
      <w:b/>
      <w:bCs/>
    </w:rPr>
  </w:style>
  <w:style w:type="paragraph" w:styleId="Tekstbalonia">
    <w:name w:val="Balloon Text"/>
    <w:basedOn w:val="Normal"/>
    <w:link w:val="TekstbaloniaChar"/>
    <w:uiPriority w:val="99"/>
    <w:semiHidden/>
    <w:unhideWhenUsed/>
    <w:rsid w:val="00E9045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045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4</Pages>
  <Words>1883</Words>
  <Characters>10734</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Šimić</dc:creator>
  <cp:lastModifiedBy>Margareta Krog</cp:lastModifiedBy>
  <cp:revision>62</cp:revision>
  <cp:lastPrinted>2021-01-27T17:32:00Z</cp:lastPrinted>
  <dcterms:created xsi:type="dcterms:W3CDTF">2020-12-01T18:41:00Z</dcterms:created>
  <dcterms:modified xsi:type="dcterms:W3CDTF">2026-06-09T16:41:00Z</dcterms:modified>
</cp:coreProperties>
</file>