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72A2D" w:rsidP="00D72A2D" w:rsidRDefault="00D72A2D" w14:paraId="38C3EF7A" wp14:textId="77777777">
      <w:pPr>
        <w:rPr>
          <w:rFonts w:hint="eastAsia"/>
        </w:rPr>
      </w:pPr>
      <w:r>
        <w:rPr>
          <w:rFonts w:ascii="Arial" w:hAnsi="Arial"/>
          <w:b/>
          <w:sz w:val="20"/>
          <w:szCs w:val="20"/>
        </w:rPr>
        <w:t>1. OBRAZAC POZIVA ZA ORGANIZACIJU VIŠEDNEVNE IZVANUČIONIČKE NASTAVE</w:t>
      </w:r>
    </w:p>
    <w:tbl>
      <w:tblPr>
        <w:tblW w:w="3048" w:type="dxa"/>
        <w:tblInd w:w="-1" w:type="dxa"/>
        <w:tblLook w:val="0000" w:firstRow="0" w:lastRow="0" w:firstColumn="0" w:lastColumn="0" w:noHBand="0" w:noVBand="0"/>
      </w:tblPr>
      <w:tblGrid>
        <w:gridCol w:w="1513"/>
        <w:gridCol w:w="1535"/>
      </w:tblGrid>
      <w:tr xmlns:wp14="http://schemas.microsoft.com/office/word/2010/wordml" w:rsidR="00D72A2D" w:rsidTr="003E3D20" w14:paraId="0D4A413B" wp14:textId="77777777">
        <w:trPr>
          <w:trHeight w:val="322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D9D9D9"/>
            <w:vAlign w:val="center"/>
          </w:tcPr>
          <w:p w:rsidR="00D72A2D" w:rsidP="003E3D20" w:rsidRDefault="00D72A2D" w14:paraId="34F225EC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Broj poziva: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D72A2D" w:rsidP="003E3D20" w:rsidRDefault="00D72A2D" w14:paraId="61585400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5/2024</w:t>
            </w:r>
          </w:p>
        </w:tc>
      </w:tr>
    </w:tbl>
    <w:p xmlns:wp14="http://schemas.microsoft.com/office/word/2010/wordml" w:rsidR="00D72A2D" w:rsidP="00D72A2D" w:rsidRDefault="00D72A2D" w14:paraId="672A6659" wp14:textId="77777777">
      <w:pPr>
        <w:ind w:hanging="2"/>
        <w:rPr>
          <w:rFonts w:ascii="Arial" w:hAnsi="Arial"/>
          <w:sz w:val="20"/>
          <w:szCs w:val="20"/>
        </w:rPr>
      </w:pPr>
    </w:p>
    <w:tbl>
      <w:tblPr>
        <w:tblW w:w="9360" w:type="dxa"/>
        <w:tblInd w:w="-118" w:type="dxa"/>
        <w:tblLook w:val="0000" w:firstRow="0" w:lastRow="0" w:firstColumn="0" w:lastColumn="0" w:noHBand="0" w:noVBand="0"/>
      </w:tblPr>
      <w:tblGrid>
        <w:gridCol w:w="512"/>
        <w:gridCol w:w="3140"/>
        <w:gridCol w:w="1136"/>
        <w:gridCol w:w="1141"/>
        <w:gridCol w:w="415"/>
        <w:gridCol w:w="720"/>
        <w:gridCol w:w="1141"/>
        <w:gridCol w:w="1155"/>
      </w:tblGrid>
      <w:tr xmlns:wp14="http://schemas.microsoft.com/office/word/2010/wordml" w:rsidR="00D72A2D" w:rsidTr="4DB78C02" w14:paraId="36B2FFBA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0135CBF0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4EC47EA5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Podaci o školi: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5B3A3C03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Upisati tražene podatke</w:t>
            </w:r>
          </w:p>
        </w:tc>
      </w:tr>
      <w:tr xmlns:wp14="http://schemas.microsoft.com/office/word/2010/wordml" w:rsidR="00D72A2D" w:rsidTr="4DB78C02" w14:paraId="59569B63" wp14:textId="77777777">
        <w:trPr>
          <w:trHeight w:val="334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A37501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F3EBF11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Ime škole: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BAA8104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IX. GIMNAZIJA</w:t>
            </w:r>
          </w:p>
        </w:tc>
      </w:tr>
      <w:tr xmlns:wp14="http://schemas.microsoft.com/office/word/2010/wordml" w:rsidR="00D72A2D" w:rsidTr="4DB78C02" w14:paraId="721971C6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DAB6C7B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9ACB0A2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Adresa: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87B9FE3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highlight w:val="white"/>
              </w:rPr>
              <w:t>Dobojska u.12</w:t>
            </w:r>
          </w:p>
        </w:tc>
      </w:tr>
      <w:tr xmlns:wp14="http://schemas.microsoft.com/office/word/2010/wordml" w:rsidR="00D72A2D" w:rsidTr="4DB78C02" w14:paraId="3D38F1F0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2EB378F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6642CF2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Mjesto: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2470E35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highlight w:val="white"/>
              </w:rPr>
              <w:t>Zagreb</w:t>
            </w:r>
          </w:p>
        </w:tc>
      </w:tr>
      <w:tr xmlns:wp14="http://schemas.microsoft.com/office/word/2010/wordml" w:rsidR="00D72A2D" w:rsidTr="4DB78C02" w14:paraId="3CCE38D5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A05A809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2B8E266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Poštanski broj: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D75C4B4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color w:val="222222"/>
                <w:sz w:val="20"/>
                <w:szCs w:val="20"/>
                <w:highlight w:val="white"/>
              </w:rPr>
              <w:t>10000</w:t>
            </w:r>
          </w:p>
        </w:tc>
      </w:tr>
      <w:tr xmlns:wp14="http://schemas.microsoft.com/office/word/2010/wordml" w:rsidR="00D72A2D" w:rsidTr="4DB78C02" w14:paraId="54B7AD8B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A39BBE3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9192CE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E-adresa na koju se dostavlja poziv – (čl. 13. st. 13.)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3096EF0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color w:val="222222"/>
                <w:sz w:val="20"/>
                <w:szCs w:val="20"/>
                <w:highlight w:val="white"/>
              </w:rPr>
              <w:t>X</w:t>
            </w:r>
          </w:p>
        </w:tc>
      </w:tr>
      <w:tr xmlns:wp14="http://schemas.microsoft.com/office/word/2010/wordml" w:rsidR="00D72A2D" w:rsidTr="4DB78C02" w14:paraId="41C8F396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2A3D3EC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D0B940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E27B00A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38FB59CA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47886996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4193EAB9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Korisnici usluge su učenici</w:t>
            </w:r>
          </w:p>
        </w:tc>
        <w:tc>
          <w:tcPr>
            <w:tcW w:w="26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553D7B0A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3. a i 3. d </w:t>
            </w:r>
          </w:p>
        </w:tc>
        <w:tc>
          <w:tcPr>
            <w:tcW w:w="301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717A8F3E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razreda</w:t>
            </w:r>
          </w:p>
        </w:tc>
      </w:tr>
      <w:tr xmlns:wp14="http://schemas.microsoft.com/office/word/2010/wordml" w:rsidR="00D72A2D" w:rsidTr="4DB78C02" w14:paraId="60061E4C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4EAFD9C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B94D5A5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DEEC669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59487766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1F75A9DD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2D7F0A26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Tip putovanja: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1AB52E77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Uz planirano upisati broj dana i noćenja</w:t>
            </w:r>
          </w:p>
        </w:tc>
      </w:tr>
      <w:tr xmlns:wp14="http://schemas.microsoft.com/office/word/2010/wordml" w:rsidR="00D72A2D" w:rsidTr="4DB78C02" w14:paraId="3F42AD76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656B9AB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2B6D2B1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a) Škola u prirodi</w:t>
            </w:r>
          </w:p>
        </w:tc>
        <w:tc>
          <w:tcPr>
            <w:tcW w:w="26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06E5CD1" wp14:textId="77777777">
            <w:pPr>
              <w:ind w:hanging="2"/>
              <w:jc w:val="right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dana</w:t>
            </w:r>
          </w:p>
        </w:tc>
        <w:tc>
          <w:tcPr>
            <w:tcW w:w="301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9267C97" wp14:textId="77777777">
            <w:pPr>
              <w:ind w:hanging="2"/>
              <w:jc w:val="right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noćenja</w:t>
            </w:r>
          </w:p>
        </w:tc>
      </w:tr>
      <w:tr xmlns:wp14="http://schemas.microsoft.com/office/word/2010/wordml" w:rsidR="00D72A2D" w:rsidTr="4DB78C02" w14:paraId="17E17292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5FB0818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47CF6A5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b) Višednevna terenska nastava</w:t>
            </w:r>
          </w:p>
        </w:tc>
        <w:tc>
          <w:tcPr>
            <w:tcW w:w="26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9FF344E" wp14:textId="77777777">
            <w:pPr>
              <w:ind w:hanging="2"/>
              <w:jc w:val="right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6 dana  </w:t>
            </w:r>
          </w:p>
        </w:tc>
        <w:tc>
          <w:tcPr>
            <w:tcW w:w="301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6FDFCB2" wp14:textId="77777777">
            <w:pPr>
              <w:ind w:hanging="2"/>
              <w:jc w:val="right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 noćenja</w:t>
            </w:r>
          </w:p>
        </w:tc>
      </w:tr>
      <w:tr xmlns:wp14="http://schemas.microsoft.com/office/word/2010/wordml" w:rsidR="00D72A2D" w:rsidTr="4DB78C02" w14:paraId="5EF31DC2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49F31CB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BE0F43B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c) Školska ekskurzija</w:t>
            </w:r>
          </w:p>
        </w:tc>
        <w:tc>
          <w:tcPr>
            <w:tcW w:w="26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F47CAB6" wp14:textId="77777777">
            <w:pPr>
              <w:ind w:hanging="2"/>
              <w:jc w:val="right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dana</w:t>
            </w:r>
          </w:p>
        </w:tc>
        <w:tc>
          <w:tcPr>
            <w:tcW w:w="301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B8E2638" wp14:textId="77777777">
            <w:pPr>
              <w:ind w:hanging="2"/>
              <w:jc w:val="right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noćenja</w:t>
            </w:r>
          </w:p>
        </w:tc>
      </w:tr>
      <w:tr xmlns:wp14="http://schemas.microsoft.com/office/word/2010/wordml" w:rsidR="00D72A2D" w:rsidTr="4DB78C02" w14:paraId="4B00D65C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3128261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04B12F2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d) Posjet</w:t>
            </w:r>
          </w:p>
        </w:tc>
        <w:tc>
          <w:tcPr>
            <w:tcW w:w="26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992147D" wp14:textId="77777777">
            <w:pPr>
              <w:ind w:hanging="2"/>
              <w:jc w:val="right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dana</w:t>
            </w:r>
          </w:p>
        </w:tc>
        <w:tc>
          <w:tcPr>
            <w:tcW w:w="301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9CE88FA" wp14:textId="77777777">
            <w:pPr>
              <w:ind w:hanging="2"/>
              <w:jc w:val="right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noćenja</w:t>
            </w:r>
          </w:p>
        </w:tc>
      </w:tr>
      <w:tr xmlns:wp14="http://schemas.microsoft.com/office/word/2010/wordml" w:rsidR="00D72A2D" w:rsidTr="4DB78C02" w14:paraId="62486C05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101652C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B99056E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299C43A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156F083D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0F9ABB3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2F1A39C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Odredište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6D3FB2A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Upisati područje ime/imena države/država</w:t>
            </w:r>
          </w:p>
        </w:tc>
      </w:tr>
      <w:tr xmlns:wp14="http://schemas.microsoft.com/office/word/2010/wordml" w:rsidR="00D72A2D" w:rsidTr="4DB78C02" w14:paraId="72D73286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DDBEF00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93D5AA3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a) u Republici Hrvatskoj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461D779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7DE5E6FC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CF2D8B6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486F987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b)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Država/e u inozemstvu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37E2D40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Malta</w:t>
            </w:r>
          </w:p>
        </w:tc>
      </w:tr>
      <w:tr xmlns:wp14="http://schemas.microsoft.com/office/word/2010/wordml" w:rsidR="00D72A2D" w:rsidTr="4DB78C02" w14:paraId="0FB78278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FC39945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562CB0E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4CE0A41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2C22CF69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56C72689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201948BC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Planirano vrijeme realizacije</w:t>
            </w:r>
          </w:p>
        </w:tc>
        <w:tc>
          <w:tcPr>
            <w:tcW w:w="113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74AC6EAF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26. - 28.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40F32D59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kolovoz</w:t>
            </w:r>
          </w:p>
        </w:tc>
        <w:tc>
          <w:tcPr>
            <w:tcW w:w="113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1D930DE2" wp14:textId="77777777">
            <w:pPr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5.-7.</w:t>
            </w:r>
          </w:p>
        </w:tc>
        <w:tc>
          <w:tcPr>
            <w:tcW w:w="1141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0A391ED2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rujan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180C642E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2025.</w:t>
            </w:r>
          </w:p>
        </w:tc>
      </w:tr>
      <w:tr xmlns:wp14="http://schemas.microsoft.com/office/word/2010/wordml" w:rsidR="00D72A2D" w:rsidTr="4DB78C02" w14:paraId="1E4EBAFD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2EBF3C5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5ECC217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(predložiti u okvirnom terminu od dva tjedna) </w:t>
            </w:r>
          </w:p>
        </w:tc>
        <w:tc>
          <w:tcPr>
            <w:tcW w:w="113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746F1487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Datum</w:t>
            </w:r>
          </w:p>
        </w:tc>
        <w:tc>
          <w:tcPr>
            <w:tcW w:w="114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2B28404D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Mjesec</w:t>
            </w:r>
          </w:p>
        </w:tc>
        <w:tc>
          <w:tcPr>
            <w:tcW w:w="113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69F80F88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Datum</w:t>
            </w:r>
          </w:p>
        </w:tc>
        <w:tc>
          <w:tcPr>
            <w:tcW w:w="114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76C1F150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Mjesec</w:t>
            </w:r>
          </w:p>
        </w:tc>
        <w:tc>
          <w:tcPr>
            <w:tcW w:w="115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D72A2D" w:rsidP="003E3D20" w:rsidRDefault="00D72A2D" w14:paraId="49C2A5FA" wp14:textId="77777777">
            <w:pPr>
              <w:ind w:hanging="2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Godina</w:t>
            </w:r>
          </w:p>
        </w:tc>
      </w:tr>
      <w:tr xmlns:wp14="http://schemas.microsoft.com/office/word/2010/wordml" w:rsidR="00D72A2D" w:rsidTr="4DB78C02" w14:paraId="6D98A12B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946DB82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997CC1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10FFD37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5EBA7A07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4BC6DBB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32B81541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Broj sudionika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2028431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Upisati broj</w:t>
            </w:r>
          </w:p>
        </w:tc>
      </w:tr>
      <w:tr xmlns:wp14="http://schemas.microsoft.com/office/word/2010/wordml" w:rsidR="00D72A2D" w:rsidTr="4DB78C02" w14:paraId="5431F185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B699379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9F70F68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26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3FBD11F" wp14:textId="77777777">
            <w:pPr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301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02C3AC0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s mogućnošću odstupanja za pet učenika</w:t>
            </w:r>
          </w:p>
        </w:tc>
      </w:tr>
      <w:tr xmlns:wp14="http://schemas.microsoft.com/office/word/2010/wordml" w:rsidR="00D72A2D" w:rsidTr="4DB78C02" w14:paraId="51E8ADA0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FE9F23F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FCD14CC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b) Predviđeni broj učitelja</w:t>
            </w:r>
          </w:p>
        </w:tc>
        <w:tc>
          <w:tcPr>
            <w:tcW w:w="26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FCD5EC4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01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F72F646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54871536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8CE6F91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4C63E9D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c) Očekivani broj gratis ponuda za učenike</w:t>
            </w:r>
          </w:p>
        </w:tc>
        <w:tc>
          <w:tcPr>
            <w:tcW w:w="269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49841BE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01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1CDCEA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6BB9E253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3DE523C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2E56223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7547A01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7220CCBB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45CB103B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6DDC1647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Plan puta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5AC0F85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Upisati traženo</w:t>
            </w:r>
          </w:p>
        </w:tc>
      </w:tr>
      <w:tr xmlns:wp14="http://schemas.microsoft.com/office/word/2010/wordml" w:rsidR="00D72A2D" w:rsidTr="4DB78C02" w14:paraId="63BD8809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043CB0F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DE65529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Mjesto polaska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618B2C8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Zagreb, Zračna luka Franjo Tuđman</w:t>
            </w:r>
          </w:p>
        </w:tc>
      </w:tr>
      <w:tr xmlns:wp14="http://schemas.microsoft.com/office/word/2010/wordml" w:rsidR="00D72A2D" w:rsidTr="4DB78C02" w14:paraId="185B3990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7459315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4C16555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Imena mjesta (gradova i/ili naselja) koja se posjećuju: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5E92A78" wp14:textId="77777777">
            <w:pPr>
              <w:shd w:val="clear" w:color="auto" w:fill="FFFFFF"/>
              <w:ind w:hanging="2"/>
              <w:rPr>
                <w:rFonts w:hint="eastAsi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Valleta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Mosta,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Mdina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Marsaxlokk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otok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Gozo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Fungus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Rock, ex Azur Window, Victoria),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Dingli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Cliffs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Blue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Grotto</w:t>
            </w:r>
            <w:proofErr w:type="spellEnd"/>
          </w:p>
        </w:tc>
      </w:tr>
      <w:tr xmlns:wp14="http://schemas.microsoft.com/office/word/2010/wordml" w:rsidR="00D72A2D" w:rsidTr="4DB78C02" w14:paraId="6537F28F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DFB9E20" wp14:textId="7777777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0DF9E56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4E871BC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7E29195E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3DF6D3BA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628E645E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Vrsta prijevoza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61B11359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Traženo označiti s X ili dopisati kombinacije</w:t>
            </w:r>
          </w:p>
        </w:tc>
      </w:tr>
      <w:tr xmlns:wp14="http://schemas.microsoft.com/office/word/2010/wordml" w:rsidR="00D72A2D" w:rsidTr="4DB78C02" w14:paraId="65997128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44A5D23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F2353BD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E0CB7FE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xmlns:wp14="http://schemas.microsoft.com/office/word/2010/wordml" w:rsidR="00D72A2D" w:rsidTr="4DB78C02" w14:paraId="6E1483AA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38610EB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B449BB8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b) Vlak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37805D2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19EE4518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63F29E8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F6B627B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c) Brod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60EA5D1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 (otok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Gozo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xmlns:wp14="http://schemas.microsoft.com/office/word/2010/wordml" w:rsidR="00D72A2D" w:rsidTr="4DB78C02" w14:paraId="133411B6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B7B4B86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D661C9C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d) Zrakoplov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1E61A33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</w:tr>
      <w:tr xmlns:wp14="http://schemas.microsoft.com/office/word/2010/wordml" w:rsidR="00D72A2D" w:rsidTr="4DB78C02" w14:paraId="59D0A22D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A0FF5F2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F30866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e) Kombinirani prijevoz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630AD66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61829076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BA226A1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7AD93B2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DE4B5B7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2A0635C2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0F57406D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236E8372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Smještaj i prehrana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62D72530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Označiti s X ili dopisati traženo:</w:t>
            </w:r>
          </w:p>
        </w:tc>
      </w:tr>
      <w:tr xmlns:wp14="http://schemas.microsoft.com/office/word/2010/wordml" w:rsidR="00D72A2D" w:rsidTr="4DB78C02" w14:paraId="5E6B4A14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6204FF1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13ABA8C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a) Hostel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DBF0D7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51194BE5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B62F1B3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245C851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b) Hotel, ako je moguće: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3F55B0B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  <w:r>
              <w:rPr>
                <w:rFonts w:ascii="Arial" w:hAnsi="Arial"/>
                <w:sz w:val="20"/>
                <w:szCs w:val="20"/>
              </w:rPr>
              <w:t xml:space="preserve">  (najmanje tri zvjezdice; klimatizacija obvezna; pokazati rezervaciju hotela na prezentaciji)</w:t>
            </w:r>
          </w:p>
        </w:tc>
      </w:tr>
      <w:tr xmlns:wp14="http://schemas.microsoft.com/office/word/2010/wordml" w:rsidR="00D72A2D" w:rsidTr="4DB78C02" w14:paraId="6D98AE14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2F2C34E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6279C18" wp14:textId="77777777">
            <w:pPr>
              <w:pStyle w:val="Odlomakpopisa"/>
              <w:spacing w:after="0"/>
              <w:ind w:left="1079" w:firstLine="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bliže centru grada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AF141A9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x </w:t>
            </w:r>
          </w:p>
        </w:tc>
      </w:tr>
      <w:tr xmlns:wp14="http://schemas.microsoft.com/office/word/2010/wordml" w:rsidR="00D72A2D" w:rsidTr="4DB78C02" w14:paraId="567C8B39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80A4E5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0D35A99" wp14:textId="77777777">
            <w:pPr>
              <w:pStyle w:val="Odlomakpopisa"/>
              <w:spacing w:after="0"/>
              <w:ind w:left="1079" w:firstLine="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izvan grada s mogućnošću </w:t>
            </w:r>
            <w:r>
              <w:rPr>
                <w:rFonts w:ascii="Arial" w:hAnsi="Arial"/>
                <w:sz w:val="20"/>
                <w:szCs w:val="20"/>
              </w:rPr>
              <w:t>korištenja javnog prijevoza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9219836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59E547C9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96FEF7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B5A673A" wp14:textId="77777777">
            <w:pPr>
              <w:pStyle w:val="Odlomakpopisa"/>
              <w:spacing w:after="0"/>
              <w:ind w:left="1079" w:firstLine="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nije bitna udaljenost od grada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194DBDC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0C2D9404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69D0D3C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ECEE30A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c) Pansion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4CD245A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52A3E98F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231BE67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495AE9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d) Prehrana na bazi polupansiona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8C9ECA3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x</w:t>
            </w:r>
          </w:p>
        </w:tc>
      </w:tr>
      <w:tr xmlns:wp14="http://schemas.microsoft.com/office/word/2010/wordml" w:rsidR="00D72A2D" w:rsidTr="4DB78C02" w14:paraId="009CE91D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6FEB5B0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5E4225B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e) Prehrana na bazi punoga pansiona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0D7AA69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4600C485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196D064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C616EEA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B5E065E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Uključena prilagođena prehrana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vegeterijanci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bezglutenska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prehrana, alergije na određene namirnice)</w:t>
            </w:r>
          </w:p>
        </w:tc>
      </w:tr>
      <w:tr xmlns:wp14="http://schemas.microsoft.com/office/word/2010/wordml" w:rsidR="00D72A2D" w:rsidTr="4DB78C02" w14:paraId="34FF1C98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D072C0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8A21919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BD18F9B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4DD184C2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5F682803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2E10C0CD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 cijenu ponude uračunati: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5FF4BAF3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xmlns:wp14="http://schemas.microsoft.com/office/word/2010/wordml" w:rsidR="00D72A2D" w:rsidTr="4DB78C02" w14:paraId="6F3C492B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38601FE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066C90F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a) Ulaznice za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B8E9B9C" wp14:textId="77777777">
            <w:pPr>
              <w:ind w:right="43" w:hanging="2"/>
              <w:rPr>
                <w:rFonts w:hint="eastAsia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 xml:space="preserve">Katedrala sv. Ivana u </w:t>
            </w:r>
            <w:proofErr w:type="spellStart"/>
            <w:r>
              <w:rPr>
                <w:rFonts w:ascii="Arial" w:hAnsi="Arial" w:eastAsia="Times New Roman" w:cs="Times New Roman"/>
                <w:sz w:val="20"/>
                <w:szCs w:val="20"/>
              </w:rPr>
              <w:t>Valetti</w:t>
            </w:r>
            <w:proofErr w:type="spellEnd"/>
            <w:r>
              <w:rPr>
                <w:rFonts w:ascii="Arial" w:hAnsi="Arial"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Times New Roman" w:cs="Times New Roman"/>
                <w:sz w:val="20"/>
                <w:szCs w:val="20"/>
              </w:rPr>
              <w:t>Rotunda</w:t>
            </w:r>
            <w:proofErr w:type="spellEnd"/>
            <w:r>
              <w:rPr>
                <w:rFonts w:ascii="Arial" w:hAnsi="Arial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Times New Roman" w:cs="Times New Roman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eastAsia="Times New Roman" w:cs="Times New Roman"/>
                <w:sz w:val="20"/>
                <w:szCs w:val="20"/>
              </w:rPr>
              <w:t xml:space="preserve"> Mosta, Katedrala sv. Pavla u </w:t>
            </w:r>
            <w:proofErr w:type="spellStart"/>
            <w:r>
              <w:rPr>
                <w:rFonts w:ascii="Arial" w:hAnsi="Arial" w:eastAsia="Times New Roman" w:cs="Times New Roman"/>
                <w:sz w:val="20"/>
                <w:szCs w:val="20"/>
              </w:rPr>
              <w:t>Mdini</w:t>
            </w:r>
            <w:proofErr w:type="spellEnd"/>
            <w:r>
              <w:rPr>
                <w:rFonts w:ascii="Arial" w:hAnsi="Arial"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Times New Roman" w:cs="Times New Roman"/>
                <w:sz w:val="20"/>
                <w:szCs w:val="20"/>
              </w:rPr>
              <w:t>Hagar</w:t>
            </w:r>
            <w:proofErr w:type="spellEnd"/>
            <w:r>
              <w:rPr>
                <w:rFonts w:ascii="Arial" w:hAnsi="Arial" w:eastAsia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Times New Roman" w:cs="Times New Roman"/>
                <w:sz w:val="20"/>
                <w:szCs w:val="20"/>
              </w:rPr>
              <w:t>Qim</w:t>
            </w:r>
            <w:proofErr w:type="spellEnd"/>
            <w:r>
              <w:rPr>
                <w:rFonts w:ascii="Arial" w:hAnsi="Arial"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Times New Roman" w:cs="Times New Roman"/>
                <w:sz w:val="20"/>
                <w:szCs w:val="20"/>
              </w:rPr>
              <w:t>Mnajdra</w:t>
            </w:r>
            <w:proofErr w:type="spellEnd"/>
            <w:r>
              <w:rPr>
                <w:rFonts w:ascii="Arial" w:hAnsi="Arial"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eastAsia="Times New Roman" w:cs="Times New Roman"/>
                <w:sz w:val="20"/>
                <w:szCs w:val="20"/>
              </w:rPr>
              <w:t xml:space="preserve"> Malta </w:t>
            </w:r>
            <w:proofErr w:type="spellStart"/>
            <w:r>
              <w:rPr>
                <w:rFonts w:ascii="Arial" w:hAnsi="Arial" w:eastAsia="Times New Roman" w:cs="Times New Roman"/>
                <w:sz w:val="20"/>
                <w:szCs w:val="20"/>
              </w:rPr>
              <w:t>experience</w:t>
            </w:r>
            <w:proofErr w:type="spellEnd"/>
          </w:p>
          <w:p w:rsidR="00D72A2D" w:rsidP="003E3D20" w:rsidRDefault="00D72A2D" w14:paraId="0F3CABC7" wp14:textId="77777777">
            <w:pPr>
              <w:ind w:right="43" w:hanging="2"/>
              <w:jc w:val="both"/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</w:pPr>
          </w:p>
          <w:p w:rsidR="00D72A2D" w:rsidP="003E3D20" w:rsidRDefault="00D72A2D" w14:paraId="089A666A" wp14:textId="77777777">
            <w:pPr>
              <w:ind w:right="43" w:hanging="2"/>
              <w:jc w:val="both"/>
              <w:rPr>
                <w:rFonts w:hint="eastAsia"/>
              </w:rPr>
            </w:pPr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Fakultativno ulaznice za: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Lascaris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War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Rooms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, Malta at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War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Museum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, Fort St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Elmo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– National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War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Museum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Knights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 Malta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Museum</w:t>
            </w:r>
            <w:proofErr w:type="spellEnd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 xml:space="preserve">, posjet Plavoj laguni ili Golden </w:t>
            </w:r>
            <w:proofErr w:type="spellStart"/>
            <w:r>
              <w:rPr>
                <w:rFonts w:ascii="Arial" w:hAnsi="Arial" w:eastAsia="Times New Roman" w:cs="Times New Roman"/>
                <w:color w:val="000000"/>
                <w:sz w:val="20"/>
                <w:szCs w:val="20"/>
              </w:rPr>
              <w:t>Bayu</w:t>
            </w:r>
            <w:proofErr w:type="spellEnd"/>
          </w:p>
        </w:tc>
      </w:tr>
      <w:tr xmlns:wp14="http://schemas.microsoft.com/office/word/2010/wordml" w:rsidR="00D72A2D" w:rsidTr="4DB78C02" w14:paraId="1574D8B1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B08B5D1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708FDE9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b) Sudjelovanje u radionicama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6DEB4AB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5F490D6F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AD9C6F4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30395CD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c) Turističkog vodiča za razgled grada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54FA955" wp14:textId="77777777">
            <w:pPr>
              <w:ind w:hanging="2"/>
              <w:rPr>
                <w:rFonts w:hint="eastAsia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Valetta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Mdina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Mosta, otok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Gozo</w:t>
            </w:r>
            <w:proofErr w:type="spellEnd"/>
          </w:p>
        </w:tc>
      </w:tr>
      <w:tr xmlns:wp14="http://schemas.microsoft.com/office/word/2010/wordml" w:rsidR="00D72A2D" w:rsidTr="4DB78C02" w14:paraId="11E654CD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B1F511A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7C4F0D1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d) Drugi zahtjevi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A1B9CCA" wp14:textId="2C8B41C5">
            <w:pPr>
              <w:ind w:hanging="2"/>
            </w:pPr>
            <w:r w:rsidRPr="4DB78C02" w:rsidR="00D72A2D">
              <w:rPr>
                <w:rFonts w:ascii="Arial" w:hAnsi="Arial"/>
                <w:sz w:val="20"/>
                <w:szCs w:val="20"/>
              </w:rPr>
              <w:t>Pri smještaju paziti da se razrede ne razdvaja pri dodjeli soba. Obilaske planirati nakon slobodnoga jutra.</w:t>
            </w:r>
          </w:p>
          <w:p w:rsidR="00D72A2D" w:rsidP="003E3D20" w:rsidRDefault="00D72A2D" w14:paraId="65F9C3DC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5023141B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F3B1409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62C75D1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664355A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3C27151B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6B7135B9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11.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3D5D0286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72A2D" w:rsidP="003E3D20" w:rsidRDefault="00D72A2D" w14:paraId="00B9522C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Traženo označiti s X ili dopisati (za br. 12)</w:t>
            </w:r>
          </w:p>
        </w:tc>
      </w:tr>
      <w:tr xmlns:wp14="http://schemas.microsoft.com/office/word/2010/wordml" w:rsidR="00D72A2D" w:rsidTr="4DB78C02" w14:paraId="19D20B2F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A965116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26C7682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a) posljedica nesretnoga slučaja i bolesti na putovanju u inozemstvu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5E66662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xmlns:wp14="http://schemas.microsoft.com/office/word/2010/wordml" w:rsidR="00D72A2D" w:rsidTr="4DB78C02" w14:paraId="5848C7B7" wp14:textId="77777777">
        <w:trPr>
          <w:trHeight w:val="253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DF4E37C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924A358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b) zdravstvenog osiguranja za vrijeme puta i boravka u inozemstvu 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3297084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xmlns:wp14="http://schemas.microsoft.com/office/word/2010/wordml" w:rsidR="00D72A2D" w:rsidTr="4DB78C02" w14:paraId="4F4DF683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4FB30F8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F792FFB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c) otkaza putovanja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3BF0DDE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</w:tr>
      <w:tr xmlns:wp14="http://schemas.microsoft.com/office/word/2010/wordml" w:rsidR="00D72A2D" w:rsidTr="4DB78C02" w14:paraId="1F8D4395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1DA6542E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3135653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d) troškova pomoći povratka u mjesto polazišta u slučaju nesreće i bolesti 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041E394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05811EE5" wp14:textId="77777777">
        <w:trPr>
          <w:trHeight w:val="270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22B00AE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C83A985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e) oštećenja i gubitka prtljage 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42C6D796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6E1831B3" wp14:textId="77777777">
        <w:trPr>
          <w:trHeight w:val="270"/>
        </w:trPr>
        <w:tc>
          <w:tcPr>
            <w:tcW w:w="3655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4E11D2A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4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31126E5D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7563255F" wp14:textId="77777777">
        <w:trPr>
          <w:trHeight w:val="332"/>
        </w:trPr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6040D63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31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58C31DE6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Dostava ponuda</w:t>
            </w:r>
          </w:p>
        </w:tc>
        <w:tc>
          <w:tcPr>
            <w:tcW w:w="5708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DE403A5" wp14:textId="77777777">
            <w:pPr>
              <w:ind w:hanging="2"/>
              <w:rPr>
                <w:rFonts w:ascii="Arial" w:hAnsi="Arial"/>
                <w:sz w:val="20"/>
                <w:szCs w:val="20"/>
              </w:rPr>
            </w:pPr>
          </w:p>
        </w:tc>
      </w:tr>
      <w:tr xmlns:wp14="http://schemas.microsoft.com/office/word/2010/wordml" w:rsidR="00D72A2D" w:rsidTr="4DB78C02" w14:paraId="6A1769B8" wp14:textId="77777777">
        <w:trPr>
          <w:trHeight w:val="270"/>
        </w:trPr>
        <w:tc>
          <w:tcPr>
            <w:tcW w:w="3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57767BE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Rok dostave ponuda je: </w:t>
            </w:r>
          </w:p>
        </w:tc>
        <w:tc>
          <w:tcPr>
            <w:tcW w:w="5704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BB83E1F" wp14:textId="77777777">
            <w:pPr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5. 12. 2024.</w:t>
            </w:r>
          </w:p>
        </w:tc>
      </w:tr>
      <w:tr xmlns:wp14="http://schemas.microsoft.com/office/word/2010/wordml" w:rsidR="00D72A2D" w:rsidTr="4DB78C02" w14:paraId="21CCB0F1" wp14:textId="77777777">
        <w:trPr>
          <w:trHeight w:val="270"/>
        </w:trPr>
        <w:tc>
          <w:tcPr>
            <w:tcW w:w="3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07AA7F69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Razmatranje ponuda održat će se u školi dana</w:t>
            </w:r>
          </w:p>
        </w:tc>
        <w:tc>
          <w:tcPr>
            <w:tcW w:w="269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7F395BBB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10. 12. 2024.</w:t>
            </w:r>
          </w:p>
        </w:tc>
        <w:tc>
          <w:tcPr>
            <w:tcW w:w="301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D72A2D" w:rsidP="003E3D20" w:rsidRDefault="00D72A2D" w14:paraId="20DDE36A" wp14:textId="77777777">
            <w:pPr>
              <w:ind w:hanging="2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18.30 sati</w:t>
            </w:r>
          </w:p>
        </w:tc>
      </w:tr>
    </w:tbl>
    <w:p xmlns:wp14="http://schemas.microsoft.com/office/word/2010/wordml" w:rsidR="00D72A2D" w:rsidP="00D72A2D" w:rsidRDefault="00D72A2D" w14:paraId="142CFD1A" wp14:textId="77777777">
      <w:pPr>
        <w:spacing w:before="179"/>
        <w:ind w:hanging="2"/>
        <w:rPr>
          <w:rFonts w:hint="eastAsia"/>
        </w:rPr>
      </w:pPr>
      <w:r>
        <w:rPr>
          <w:rFonts w:ascii="Arial" w:hAnsi="Arial" w:eastAsia="Times New Roman" w:cs="Times New Roman"/>
          <w:b/>
          <w:color w:val="221F1F"/>
          <w:sz w:val="20"/>
          <w:szCs w:val="20"/>
        </w:rPr>
        <w:t>Važno!</w:t>
      </w:r>
    </w:p>
    <w:p xmlns:wp14="http://schemas.microsoft.com/office/word/2010/wordml" w:rsidR="00D72A2D" w:rsidP="00D72A2D" w:rsidRDefault="00D72A2D" w14:paraId="2E537511" wp14:textId="77777777">
      <w:pPr>
        <w:spacing w:before="149"/>
        <w:ind w:hanging="2"/>
        <w:rPr>
          <w:rFonts w:hint="eastAsia"/>
        </w:rPr>
      </w:pPr>
      <w:r>
        <w:rPr>
          <w:rFonts w:ascii="Arial" w:hAnsi="Arial" w:eastAsia="Arial"/>
          <w:b/>
          <w:color w:val="221F1F"/>
          <w:sz w:val="20"/>
          <w:szCs w:val="20"/>
          <w:u w:val="single"/>
        </w:rPr>
        <w:t xml:space="preserve">Ponuda treba sadržavati 5 noćenja u hotelu s najmanje tri zvjezdice, 5 doručaka (u hotelu) i 5 večera (prema programu). Po potrebi </w:t>
      </w:r>
      <w:r>
        <w:rPr>
          <w:rFonts w:ascii="Arial" w:hAnsi="Arial" w:eastAsia="Arial"/>
          <w:b/>
          <w:color w:val="221F1F"/>
          <w:sz w:val="20"/>
          <w:szCs w:val="20"/>
        </w:rPr>
        <w:t>j</w:t>
      </w:r>
      <w:r>
        <w:rPr>
          <w:rFonts w:ascii="Arial" w:hAnsi="Arial" w:eastAsia="Arial"/>
          <w:b/>
          <w:color w:val="221F1F"/>
          <w:sz w:val="20"/>
          <w:szCs w:val="20"/>
          <w:u w:val="single"/>
        </w:rPr>
        <w:t>ednokrevetne sobe za profesore.</w:t>
      </w:r>
    </w:p>
    <w:p xmlns:wp14="http://schemas.microsoft.com/office/word/2010/wordml" w:rsidR="00D72A2D" w:rsidP="00D72A2D" w:rsidRDefault="00D72A2D" w14:paraId="62431CDC" wp14:textId="77777777" wp14:noSpellErr="1">
      <w:pPr>
        <w:rPr>
          <w:rFonts w:ascii="Arial" w:hAnsi="Arial" w:eastAsia="Times New Roman" w:cs="Times New Roman"/>
          <w:color w:val="000000"/>
          <w:sz w:val="20"/>
          <w:szCs w:val="20"/>
        </w:rPr>
      </w:pPr>
    </w:p>
    <w:p w:rsidR="2A066E9B" w:rsidP="4DB78C02" w:rsidRDefault="2A066E9B" w14:paraId="61E87306" w14:textId="20A7E13F">
      <w:pPr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</w:pPr>
      <w:r w:rsidRPr="4DB78C02" w:rsidR="2A066E9B"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  <w:t xml:space="preserve">NAPOMENA: </w:t>
      </w:r>
      <w:r w:rsidRPr="4DB78C02" w:rsidR="2A066E9B">
        <w:rPr>
          <w:rFonts w:ascii="Arial" w:hAnsi="Arial" w:eastAsia="Arial" w:cs="Arial"/>
          <w:noProof w:val="0"/>
          <w:sz w:val="20"/>
          <w:szCs w:val="20"/>
          <w:lang w:val="hr-HR"/>
        </w:rPr>
        <w:t>uključiti troškove pedagoške pratnje.</w:t>
      </w:r>
    </w:p>
    <w:p w:rsidR="4DB78C02" w:rsidP="4DB78C02" w:rsidRDefault="4DB78C02" w14:paraId="01A51835" w14:textId="3CC903C0">
      <w:pPr>
        <w:rPr>
          <w:rFonts w:ascii="Arial" w:hAnsi="Arial" w:eastAsia="Times New Roman" w:cs="Times New Roman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="00D72A2D" w:rsidP="00D72A2D" w:rsidRDefault="00D72A2D" w14:paraId="78349CA7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1. Prije potpisivanja ugovora za ponudu odabrani davatelj usluga dužan je dostaviti ili dati školi na uvid:</w:t>
      </w:r>
    </w:p>
    <w:p xmlns:wp14="http://schemas.microsoft.com/office/word/2010/wordml" w:rsidR="00D72A2D" w:rsidP="00D72A2D" w:rsidRDefault="00D72A2D" w14:paraId="151738D1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xmlns:wp14="http://schemas.microsoft.com/office/word/2010/wordml" w:rsidR="00D72A2D" w:rsidP="00D72A2D" w:rsidRDefault="00D72A2D" w14:paraId="16CBF951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 xml:space="preserve">b) dokaz o registraciji turističke agencije sukladno posebnom propisu kojim je uređeno pružanje usluga u turizmu (preslika rješenja nadležnog ureda državne uprave o ispunjavanju propisanih uvjeta za pružanje </w:t>
      </w:r>
      <w:r>
        <w:rPr>
          <w:rFonts w:ascii="Arial" w:hAnsi="Arial" w:eastAsia="Times New Roman" w:cs="Times New Roman"/>
          <w:color w:val="000000"/>
          <w:sz w:val="20"/>
          <w:szCs w:val="20"/>
        </w:rPr>
        <w:t>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xmlns:wp14="http://schemas.microsoft.com/office/word/2010/wordml" w:rsidR="00D72A2D" w:rsidP="00D72A2D" w:rsidRDefault="00D72A2D" w14:paraId="1FEE5E44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2. Mjesec dana prije realizacije ugovora odabrani davatelj usluga dužan je dostaviti ili dati školi na uvid:</w:t>
      </w:r>
    </w:p>
    <w:p xmlns:wp14="http://schemas.microsoft.com/office/word/2010/wordml" w:rsidR="00D72A2D" w:rsidP="00D72A2D" w:rsidRDefault="00D72A2D" w14:paraId="4FFF8363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a) dokaz o osiguranju jamčevine za slučaj nesolventnosti (za višednevnu ekskurziju ili višednevnu terensku nastavu),</w:t>
      </w:r>
    </w:p>
    <w:p xmlns:wp14="http://schemas.microsoft.com/office/word/2010/wordml" w:rsidR="00D72A2D" w:rsidP="00D72A2D" w:rsidRDefault="00D72A2D" w14:paraId="72592977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xmlns:wp14="http://schemas.microsoft.com/office/word/2010/wordml" w:rsidR="00D72A2D" w:rsidP="00D72A2D" w:rsidRDefault="00D72A2D" w14:paraId="29384AE3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xmlns:wp14="http://schemas.microsoft.com/office/word/2010/wordml" w:rsidR="00D72A2D" w:rsidP="00D72A2D" w:rsidRDefault="00D72A2D" w14:paraId="5417FADA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Napomena:</w:t>
      </w:r>
    </w:p>
    <w:p xmlns:wp14="http://schemas.microsoft.com/office/word/2010/wordml" w:rsidR="00D72A2D" w:rsidP="00D72A2D" w:rsidRDefault="00D72A2D" w14:paraId="50A5EB36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1) Pristigle ponude trebaju sadržavati i u cijenu uključivati:</w:t>
      </w:r>
    </w:p>
    <w:p xmlns:wp14="http://schemas.microsoft.com/office/word/2010/wordml" w:rsidR="00D72A2D" w:rsidP="00D72A2D" w:rsidRDefault="00D72A2D" w14:paraId="64031144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a) prijevoz sudionika isključivo prijevoznim sredstvima koji udovoljavaju propisima,</w:t>
      </w:r>
    </w:p>
    <w:p xmlns:wp14="http://schemas.microsoft.com/office/word/2010/wordml" w:rsidR="00D72A2D" w:rsidP="00D72A2D" w:rsidRDefault="00D72A2D" w14:paraId="5C30AE29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b) osiguranje odgovornosti i jamčevine.</w:t>
      </w:r>
    </w:p>
    <w:p xmlns:wp14="http://schemas.microsoft.com/office/word/2010/wordml" w:rsidR="00D72A2D" w:rsidP="00D72A2D" w:rsidRDefault="00D72A2D" w14:paraId="658605D8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2) Ponude trebaju biti:</w:t>
      </w:r>
    </w:p>
    <w:p xmlns:wp14="http://schemas.microsoft.com/office/word/2010/wordml" w:rsidR="00D72A2D" w:rsidP="00D72A2D" w:rsidRDefault="00D72A2D" w14:paraId="048ADBC0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xmlns:wp14="http://schemas.microsoft.com/office/word/2010/wordml" w:rsidR="00D72A2D" w:rsidP="00D72A2D" w:rsidRDefault="00D72A2D" w14:paraId="6D76A517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b) razrađene prema traženim točkama i s iskazanom ukupnom cijenom za pojedinog učenika.</w:t>
      </w:r>
    </w:p>
    <w:p xmlns:wp14="http://schemas.microsoft.com/office/word/2010/wordml" w:rsidR="00D72A2D" w:rsidP="00D72A2D" w:rsidRDefault="00D72A2D" w14:paraId="6B53A413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xmlns:wp14="http://schemas.microsoft.com/office/word/2010/wordml" w:rsidR="00D72A2D" w:rsidP="00D72A2D" w:rsidRDefault="00D72A2D" w14:paraId="5601F9B3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xmlns:wp14="http://schemas.microsoft.com/office/word/2010/wordml" w:rsidR="00D72A2D" w:rsidP="00D72A2D" w:rsidRDefault="00D72A2D" w14:paraId="585E89FA" wp14:textId="77777777">
      <w:pPr>
        <w:ind w:hanging="2"/>
        <w:rPr>
          <w:rFonts w:hint="eastAsia"/>
        </w:rPr>
      </w:pPr>
      <w:r>
        <w:rPr>
          <w:rFonts w:ascii="Arial" w:hAnsi="Arial" w:eastAsia="Times New Roman" w:cs="Times New Roman"/>
          <w:color w:val="000000"/>
          <w:sz w:val="20"/>
          <w:szCs w:val="20"/>
        </w:rPr>
        <w:t>5) Potencijalni davatelj usluga ne može dopisivati i nuditi dodatne pogodnosti.</w:t>
      </w:r>
    </w:p>
    <w:p xmlns:wp14="http://schemas.microsoft.com/office/word/2010/wordml" w:rsidR="00D72A2D" w:rsidP="00D72A2D" w:rsidRDefault="00D72A2D" w14:paraId="49E398E2" wp14:textId="77777777">
      <w:pPr>
        <w:spacing w:after="200"/>
        <w:rPr>
          <w:rFonts w:hint="eastAsia"/>
        </w:rPr>
      </w:pPr>
    </w:p>
    <w:p xmlns:wp14="http://schemas.microsoft.com/office/word/2010/wordml" w:rsidR="00D72A2D" w:rsidRDefault="00D72A2D" w14:paraId="16287F21" wp14:textId="77777777">
      <w:bookmarkStart w:name="_GoBack" w:id="0"/>
      <w:bookmarkEnd w:id="0"/>
    </w:p>
    <w:sectPr w:rsidR="00D72A2D">
      <w:pgSz w:w="11906" w:h="16838" w:orient="portrait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2D"/>
    <w:rsid w:val="00D72A2D"/>
    <w:rsid w:val="2A066E9B"/>
    <w:rsid w:val="4DB78C02"/>
    <w:rsid w:val="6A24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7C8B"/>
  <w15:chartTrackingRefBased/>
  <w15:docId w15:val="{62B38D52-8636-4A3F-AAD9-C3D0B8E807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72A2D"/>
    <w:pPr>
      <w:spacing w:after="0" w:line="240" w:lineRule="auto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72A2D"/>
    <w:pPr>
      <w:spacing w:after="200"/>
      <w:ind w:left="720" w:hanging="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Ninoslav Šebestijan</dc:creator>
  <keywords/>
  <dc:description/>
  <lastModifiedBy>Sonja Lušić Radošević</lastModifiedBy>
  <revision>2</revision>
  <dcterms:created xsi:type="dcterms:W3CDTF">2024-11-21T12:34:00.0000000Z</dcterms:created>
  <dcterms:modified xsi:type="dcterms:W3CDTF">2024-11-22T15:05:16.1809177Z</dcterms:modified>
</coreProperties>
</file>